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51E7" w14:textId="77777777" w:rsidR="00B33BC2" w:rsidRPr="00483AAA" w:rsidRDefault="006D3797">
      <w:pPr>
        <w:rPr>
          <w:rFonts w:asciiTheme="minorHAnsi" w:hAnsiTheme="minorHAnsi"/>
          <w:b/>
          <w:bCs/>
        </w:rPr>
      </w:pPr>
      <w:r w:rsidRPr="00483AAA">
        <w:rPr>
          <w:rFonts w:asciiTheme="minorHAnsi" w:hAnsiTheme="minorHAnsi"/>
          <w:b/>
          <w:bCs/>
        </w:rPr>
        <w:t>CONTACTING PARTICIPANTS</w:t>
      </w:r>
    </w:p>
    <w:p w14:paraId="5548FA69" w14:textId="77777777" w:rsidR="00B33BC2" w:rsidRPr="00483AAA" w:rsidRDefault="00B33BC2">
      <w:pPr>
        <w:rPr>
          <w:rFonts w:asciiTheme="minorHAnsi" w:hAnsiTheme="minorHAnsi"/>
          <w:b/>
          <w:bCs/>
        </w:rPr>
      </w:pPr>
    </w:p>
    <w:p w14:paraId="6BBB72C5" w14:textId="77777777" w:rsidR="00B33BC2" w:rsidRPr="00483AAA" w:rsidRDefault="00483AAA">
      <w:pPr>
        <w:rPr>
          <w:rFonts w:asciiTheme="minorHAnsi" w:hAnsiTheme="minorHAnsi"/>
        </w:rPr>
      </w:pPr>
      <w:r>
        <w:rPr>
          <w:rFonts w:asciiTheme="minorHAnsi" w:hAnsiTheme="minorHAnsi"/>
        </w:rPr>
        <w:t xml:space="preserve">Jeff Mielke or another designated person will contact participants for scheduling via email.  </w:t>
      </w:r>
    </w:p>
    <w:p w14:paraId="112EED99" w14:textId="77777777" w:rsidR="00B33BC2" w:rsidRPr="00483AAA" w:rsidRDefault="00B33BC2">
      <w:pPr>
        <w:rPr>
          <w:rFonts w:asciiTheme="minorHAnsi" w:hAnsiTheme="minorHAnsi"/>
        </w:rPr>
      </w:pPr>
    </w:p>
    <w:p w14:paraId="505DCE23" w14:textId="77777777" w:rsidR="00B33BC2" w:rsidRPr="00483AAA" w:rsidRDefault="00B33BC2">
      <w:pPr>
        <w:rPr>
          <w:rFonts w:asciiTheme="minorHAnsi" w:hAnsiTheme="minorHAnsi"/>
        </w:rPr>
      </w:pPr>
    </w:p>
    <w:p w14:paraId="39BA0076" w14:textId="77777777" w:rsidR="00B33BC2" w:rsidRPr="00483AAA" w:rsidRDefault="006D3797">
      <w:pPr>
        <w:rPr>
          <w:rFonts w:asciiTheme="minorHAnsi" w:hAnsiTheme="minorHAnsi"/>
        </w:rPr>
      </w:pPr>
      <w:r w:rsidRPr="00483AAA">
        <w:rPr>
          <w:rFonts w:asciiTheme="minorHAnsi" w:hAnsiTheme="minorHAnsi"/>
          <w:b/>
          <w:bCs/>
        </w:rPr>
        <w:t>PROCEDURES</w:t>
      </w:r>
    </w:p>
    <w:p w14:paraId="2FB0905A" w14:textId="77777777" w:rsidR="00B33BC2" w:rsidRPr="00483AAA" w:rsidRDefault="00B33BC2">
      <w:pPr>
        <w:rPr>
          <w:rFonts w:asciiTheme="minorHAnsi" w:hAnsiTheme="minorHAnsi"/>
        </w:rPr>
      </w:pPr>
    </w:p>
    <w:p w14:paraId="239E8C3D" w14:textId="77777777" w:rsidR="00B33BC2" w:rsidRPr="00483AAA" w:rsidRDefault="006D3797">
      <w:pPr>
        <w:rPr>
          <w:rFonts w:asciiTheme="minorHAnsi" w:hAnsiTheme="minorHAnsi"/>
          <w:highlight w:val="yellow"/>
        </w:rPr>
      </w:pPr>
      <w:r w:rsidRPr="00483AAA">
        <w:rPr>
          <w:rFonts w:asciiTheme="minorHAnsi" w:hAnsiTheme="minorHAnsi"/>
          <w:highlight w:val="yellow"/>
        </w:rPr>
        <w:t>[Note these changes to the procedure, since you last practiced it:</w:t>
      </w:r>
    </w:p>
    <w:p w14:paraId="1476B4D6"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We’re using a Zoom H6 digital audio reco</w:t>
      </w:r>
      <w:r w:rsidRPr="00483AAA">
        <w:rPr>
          <w:rFonts w:asciiTheme="minorHAnsi" w:hAnsiTheme="minorHAnsi"/>
          <w:highlight w:val="yellow"/>
        </w:rPr>
        <w:t>rder to get an additional higher-quality audio recording.</w:t>
      </w:r>
    </w:p>
    <w:p w14:paraId="290443D2"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The camera and the Micro ultrasound module are both powered through USB ports now. Cords and ports have been relabeled accordingly.</w:t>
      </w:r>
    </w:p>
    <w:p w14:paraId="23AA8D1B" w14:textId="77777777" w:rsidR="00B33BC2" w:rsidRPr="00483AAA" w:rsidRDefault="006D3797">
      <w:pPr>
        <w:numPr>
          <w:ilvl w:val="0"/>
          <w:numId w:val="8"/>
        </w:numPr>
        <w:rPr>
          <w:rFonts w:asciiTheme="minorHAnsi" w:hAnsiTheme="minorHAnsi"/>
        </w:rPr>
      </w:pPr>
      <w:r w:rsidRPr="00483AAA">
        <w:rPr>
          <w:rFonts w:asciiTheme="minorHAnsi" w:hAnsiTheme="minorHAnsi"/>
          <w:highlight w:val="yellow"/>
        </w:rPr>
        <w:t xml:space="preserve">The audio playback device is now the Scarlett Solo instead of the </w:t>
      </w:r>
      <w:r w:rsidRPr="00483AAA">
        <w:rPr>
          <w:rFonts w:asciiTheme="minorHAnsi" w:hAnsiTheme="minorHAnsi"/>
          <w:highlight w:val="yellow"/>
        </w:rPr>
        <w:t>built</w:t>
      </w:r>
      <w:r w:rsidR="00483AAA">
        <w:rPr>
          <w:rFonts w:asciiTheme="minorHAnsi" w:hAnsiTheme="minorHAnsi"/>
          <w:highlight w:val="yellow"/>
        </w:rPr>
        <w:t xml:space="preserve"> </w:t>
      </w:r>
      <w:r w:rsidRPr="00483AAA">
        <w:rPr>
          <w:rFonts w:asciiTheme="minorHAnsi" w:hAnsiTheme="minorHAnsi"/>
          <w:highlight w:val="yellow"/>
        </w:rPr>
        <w:t xml:space="preserve">in audio, and there is an audio connection from the Scarlett Solo to the </w:t>
      </w:r>
      <w:proofErr w:type="spellStart"/>
      <w:r w:rsidRPr="00483AAA">
        <w:rPr>
          <w:rFonts w:asciiTheme="minorHAnsi" w:hAnsiTheme="minorHAnsi"/>
          <w:highlight w:val="yellow"/>
        </w:rPr>
        <w:t>SyncBrightUp</w:t>
      </w:r>
      <w:proofErr w:type="spellEnd"/>
      <w:r w:rsidRPr="00483AAA">
        <w:rPr>
          <w:rFonts w:asciiTheme="minorHAnsi" w:hAnsiTheme="minorHAnsi"/>
          <w:highlight w:val="yellow"/>
        </w:rPr>
        <w:t>, instead of from the co</w:t>
      </w:r>
      <w:r w:rsidR="00483AAA">
        <w:rPr>
          <w:rFonts w:asciiTheme="minorHAnsi" w:hAnsiTheme="minorHAnsi"/>
          <w:highlight w:val="yellow"/>
        </w:rPr>
        <w:t xml:space="preserve">mputer’s headphone jack to the </w:t>
      </w:r>
      <w:proofErr w:type="spellStart"/>
      <w:r w:rsidRPr="00483AAA">
        <w:rPr>
          <w:rFonts w:asciiTheme="minorHAnsi" w:hAnsiTheme="minorHAnsi"/>
          <w:highlight w:val="yellow"/>
        </w:rPr>
        <w:t>SyncBrightUp</w:t>
      </w:r>
      <w:proofErr w:type="spellEnd"/>
      <w:r w:rsidRPr="00483AAA">
        <w:rPr>
          <w:rFonts w:asciiTheme="minorHAnsi" w:hAnsiTheme="minorHAnsi"/>
          <w:highlight w:val="yellow"/>
        </w:rPr>
        <w:t xml:space="preserve">, and the Scarlett Solo’s volume matters now (but the computer’s doesn’t). </w:t>
      </w:r>
    </w:p>
    <w:p w14:paraId="60F41907"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 xml:space="preserve">GRAY video instead of </w:t>
      </w:r>
      <w:r w:rsidRPr="00483AAA">
        <w:rPr>
          <w:rFonts w:asciiTheme="minorHAnsi" w:hAnsiTheme="minorHAnsi"/>
          <w:highlight w:val="yellow"/>
        </w:rPr>
        <w:t>RGB</w:t>
      </w:r>
    </w:p>
    <w:p w14:paraId="0F7101AE"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The camera has a tiny focus ring around the tiny lens. It should be focused when necessary. The camera does not auto-focus.</w:t>
      </w:r>
    </w:p>
    <w:p w14:paraId="7D5A2568"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There is a paper backdrop to place opposite the camera.</w:t>
      </w:r>
    </w:p>
    <w:p w14:paraId="065A05A4" w14:textId="77777777" w:rsidR="00B33BC2" w:rsidRPr="00483AAA" w:rsidRDefault="006D3797">
      <w:pPr>
        <w:numPr>
          <w:ilvl w:val="0"/>
          <w:numId w:val="8"/>
        </w:numPr>
        <w:rPr>
          <w:rFonts w:asciiTheme="minorHAnsi" w:hAnsiTheme="minorHAnsi"/>
          <w:highlight w:val="yellow"/>
        </w:rPr>
      </w:pPr>
      <w:r w:rsidRPr="00483AAA">
        <w:rPr>
          <w:rFonts w:asciiTheme="minorHAnsi" w:hAnsiTheme="minorHAnsi"/>
          <w:highlight w:val="yellow"/>
        </w:rPr>
        <w:t>The “interpolated” knob should be checked in the ultrasound settings. Th</w:t>
      </w:r>
      <w:r w:rsidRPr="00483AAA">
        <w:rPr>
          <w:rFonts w:asciiTheme="minorHAnsi" w:hAnsiTheme="minorHAnsi"/>
          <w:highlight w:val="yellow"/>
        </w:rPr>
        <w:t>is gives a nicer image.</w:t>
      </w:r>
    </w:p>
    <w:p w14:paraId="4697059F" w14:textId="77777777" w:rsidR="00B33BC2" w:rsidRPr="00483AAA" w:rsidRDefault="00B33BC2">
      <w:pPr>
        <w:rPr>
          <w:rFonts w:asciiTheme="minorHAnsi" w:hAnsiTheme="minorHAnsi"/>
        </w:rPr>
      </w:pPr>
    </w:p>
    <w:p w14:paraId="2ABF8293" w14:textId="77777777" w:rsidR="00B33BC2" w:rsidRPr="00483AAA" w:rsidRDefault="006D3797">
      <w:pPr>
        <w:rPr>
          <w:rFonts w:asciiTheme="minorHAnsi" w:hAnsiTheme="minorHAnsi"/>
          <w:b/>
          <w:bCs/>
        </w:rPr>
      </w:pPr>
      <w:r w:rsidRPr="00483AAA">
        <w:rPr>
          <w:rFonts w:asciiTheme="minorHAnsi" w:hAnsiTheme="minorHAnsi"/>
        </w:rPr>
        <w:t xml:space="preserve">Recordings will </w:t>
      </w:r>
      <w:r w:rsidR="00483AAA">
        <w:rPr>
          <w:rFonts w:asciiTheme="minorHAnsi" w:hAnsiTheme="minorHAnsi"/>
        </w:rPr>
        <w:t>typically be made in the Phonology Lab, but it is possible for participants to be recorded elsewhere since the ultrasound machine is technically portable.</w:t>
      </w:r>
    </w:p>
    <w:p w14:paraId="100104C4" w14:textId="77777777" w:rsidR="00B33BC2" w:rsidRPr="00483AAA" w:rsidRDefault="00B33BC2">
      <w:pPr>
        <w:rPr>
          <w:rFonts w:asciiTheme="minorHAnsi" w:hAnsiTheme="minorHAnsi"/>
        </w:rPr>
      </w:pPr>
    </w:p>
    <w:p w14:paraId="122091FF" w14:textId="77777777" w:rsidR="00B33BC2" w:rsidRPr="00483AAA" w:rsidRDefault="006D3797">
      <w:pPr>
        <w:numPr>
          <w:ilvl w:val="0"/>
          <w:numId w:val="1"/>
        </w:numPr>
        <w:rPr>
          <w:rFonts w:asciiTheme="minorHAnsi" w:hAnsiTheme="minorHAnsi"/>
        </w:rPr>
      </w:pPr>
      <w:r w:rsidRPr="00483AAA">
        <w:rPr>
          <w:rFonts w:asciiTheme="minorHAnsi" w:hAnsiTheme="minorHAnsi"/>
          <w:b/>
          <w:bCs/>
        </w:rPr>
        <w:t xml:space="preserve">Consent: </w:t>
      </w:r>
      <w:r w:rsidRPr="00483AAA">
        <w:rPr>
          <w:rFonts w:asciiTheme="minorHAnsi" w:hAnsiTheme="minorHAnsi"/>
        </w:rPr>
        <w:t>The consent form will be read by the participant. The experimenter will ask if th</w:t>
      </w:r>
      <w:r w:rsidRPr="00483AAA">
        <w:rPr>
          <w:rFonts w:asciiTheme="minorHAnsi" w:hAnsiTheme="minorHAnsi"/>
        </w:rPr>
        <w:t>ey have any questions. After the participant's questions have been answered, they will be given the opportunity to consent to participating. Most participants will sign the consent form. For participants who prefer not to sign a consent form, we can make a</w:t>
      </w:r>
      <w:r w:rsidRPr="00483AAA">
        <w:rPr>
          <w:rFonts w:asciiTheme="minorHAnsi" w:hAnsiTheme="minorHAnsi"/>
        </w:rPr>
        <w:t xml:space="preserve">n audio and/or video recording of the participant agreeing to participate in the experiment. This video recording will be kept solely for the purposes of verifying the consent process. It will be kept separate from the audio/video recordings that are used </w:t>
      </w:r>
      <w:r w:rsidRPr="00483AAA">
        <w:rPr>
          <w:rFonts w:asciiTheme="minorHAnsi" w:hAnsiTheme="minorHAnsi"/>
        </w:rPr>
        <w:t>for research.</w:t>
      </w:r>
    </w:p>
    <w:p w14:paraId="068D9F5C" w14:textId="77777777" w:rsidR="00B33BC2" w:rsidRPr="00483AAA" w:rsidRDefault="00B33BC2">
      <w:pPr>
        <w:ind w:left="720"/>
        <w:rPr>
          <w:rFonts w:asciiTheme="minorHAnsi" w:hAnsiTheme="minorHAnsi"/>
        </w:rPr>
      </w:pPr>
    </w:p>
    <w:p w14:paraId="022736FC" w14:textId="77777777" w:rsidR="00B33BC2" w:rsidRPr="00483AAA" w:rsidRDefault="006D3797">
      <w:pPr>
        <w:numPr>
          <w:ilvl w:val="0"/>
          <w:numId w:val="1"/>
        </w:numPr>
        <w:rPr>
          <w:rFonts w:asciiTheme="minorHAnsi" w:hAnsiTheme="minorHAnsi"/>
        </w:rPr>
      </w:pPr>
      <w:r w:rsidRPr="00483AAA">
        <w:rPr>
          <w:rFonts w:asciiTheme="minorHAnsi" w:hAnsiTheme="minorHAnsi"/>
          <w:b/>
          <w:bCs/>
        </w:rPr>
        <w:t xml:space="preserve">Compensation: </w:t>
      </w:r>
      <w:r w:rsidRPr="00483AAA">
        <w:rPr>
          <w:rFonts w:asciiTheme="minorHAnsi" w:hAnsiTheme="minorHAnsi"/>
        </w:rPr>
        <w:t xml:space="preserve">If they choose to give consent and proceed with the experiment, they will be given </w:t>
      </w:r>
      <w:r w:rsidR="00483AAA">
        <w:rPr>
          <w:rFonts w:asciiTheme="minorHAnsi" w:hAnsiTheme="minorHAnsi"/>
        </w:rPr>
        <w:t>$15</w:t>
      </w:r>
      <w:r w:rsidRPr="00483AAA">
        <w:rPr>
          <w:rFonts w:asciiTheme="minorHAnsi" w:hAnsiTheme="minorHAnsi"/>
        </w:rPr>
        <w:t xml:space="preserve"> and reminded that they may choose to withdraw at any time without consequences. They will sign a receipt for the compensation.</w:t>
      </w:r>
    </w:p>
    <w:p w14:paraId="35751B9E" w14:textId="77777777" w:rsidR="00B33BC2" w:rsidRPr="00483AAA" w:rsidRDefault="00B33BC2">
      <w:pPr>
        <w:ind w:left="720"/>
        <w:rPr>
          <w:rFonts w:asciiTheme="minorHAnsi" w:hAnsiTheme="minorHAnsi"/>
        </w:rPr>
      </w:pPr>
    </w:p>
    <w:p w14:paraId="68B14D79" w14:textId="77777777" w:rsidR="00B33BC2" w:rsidRPr="00483AAA" w:rsidRDefault="006D3797">
      <w:pPr>
        <w:numPr>
          <w:ilvl w:val="0"/>
          <w:numId w:val="1"/>
        </w:numPr>
        <w:rPr>
          <w:rFonts w:asciiTheme="minorHAnsi" w:hAnsiTheme="minorHAnsi"/>
          <w:b/>
          <w:bCs/>
        </w:rPr>
      </w:pPr>
      <w:r w:rsidRPr="00483AAA">
        <w:rPr>
          <w:rFonts w:asciiTheme="minorHAnsi" w:hAnsiTheme="minorHAnsi"/>
          <w:b/>
          <w:bCs/>
        </w:rPr>
        <w:t xml:space="preserve">Speech data collection: </w:t>
      </w:r>
    </w:p>
    <w:p w14:paraId="74F5F9F7" w14:textId="676FAD3A" w:rsidR="00B33BC2" w:rsidRPr="00483AAA" w:rsidRDefault="006D3797">
      <w:pPr>
        <w:numPr>
          <w:ilvl w:val="1"/>
          <w:numId w:val="1"/>
        </w:numPr>
        <w:rPr>
          <w:rFonts w:asciiTheme="minorHAnsi" w:hAnsiTheme="minorHAnsi"/>
        </w:rPr>
      </w:pPr>
      <w:r w:rsidRPr="00483AAA">
        <w:rPr>
          <w:rFonts w:asciiTheme="minorHAnsi" w:hAnsiTheme="minorHAnsi"/>
        </w:rPr>
        <w:t xml:space="preserve">Start AAA, choose File &gt; </w:t>
      </w:r>
      <w:r w:rsidR="00483AAA">
        <w:rPr>
          <w:rFonts w:asciiTheme="minorHAnsi" w:hAnsiTheme="minorHAnsi"/>
        </w:rPr>
        <w:t>Open Project &gt; browse for CL.</w:t>
      </w:r>
      <w:r w:rsidR="00EA236F">
        <w:rPr>
          <w:rFonts w:asciiTheme="minorHAnsi" w:hAnsiTheme="minorHAnsi"/>
        </w:rPr>
        <w:t xml:space="preserve"> Click open.</w:t>
      </w:r>
    </w:p>
    <w:p w14:paraId="1B835EDC" w14:textId="42558793" w:rsidR="00B33BC2" w:rsidRPr="00483AAA" w:rsidRDefault="006D3797">
      <w:pPr>
        <w:numPr>
          <w:ilvl w:val="1"/>
          <w:numId w:val="1"/>
        </w:numPr>
        <w:rPr>
          <w:rFonts w:asciiTheme="minorHAnsi" w:hAnsiTheme="minorHAnsi"/>
        </w:rPr>
      </w:pPr>
      <w:r w:rsidRPr="00483AAA">
        <w:rPr>
          <w:rFonts w:asciiTheme="minorHAnsi" w:hAnsiTheme="minorHAnsi"/>
        </w:rPr>
        <w:t xml:space="preserve">Click </w:t>
      </w:r>
      <w:r w:rsidR="00EA236F">
        <w:rPr>
          <w:rFonts w:asciiTheme="minorHAnsi" w:hAnsiTheme="minorHAnsi"/>
        </w:rPr>
        <w:t xml:space="preserve">File &gt; </w:t>
      </w:r>
      <w:r w:rsidRPr="00483AAA">
        <w:rPr>
          <w:rFonts w:asciiTheme="minorHAnsi" w:hAnsiTheme="minorHAnsi"/>
        </w:rPr>
        <w:t xml:space="preserve">New Client and name the clients sequentially like </w:t>
      </w:r>
      <w:r w:rsidR="00483AAA">
        <w:rPr>
          <w:rFonts w:asciiTheme="minorHAnsi" w:hAnsiTheme="minorHAnsi"/>
        </w:rPr>
        <w:t>cl01</w:t>
      </w:r>
      <w:r w:rsidRPr="00483AAA">
        <w:rPr>
          <w:rFonts w:asciiTheme="minorHAnsi" w:hAnsiTheme="minorHAnsi"/>
        </w:rPr>
        <w:t>,</w:t>
      </w:r>
      <w:r w:rsidR="00483AAA">
        <w:rPr>
          <w:rFonts w:asciiTheme="minorHAnsi" w:hAnsiTheme="minorHAnsi"/>
        </w:rPr>
        <w:t xml:space="preserve"> cl02,</w:t>
      </w:r>
      <w:r w:rsidRPr="00483AAA">
        <w:rPr>
          <w:rFonts w:asciiTheme="minorHAnsi" w:hAnsiTheme="minorHAnsi"/>
        </w:rPr>
        <w:t xml:space="preserve"> …. Use this code for last name also, so it appears on the screen</w:t>
      </w:r>
      <w:r w:rsidR="00483AAA">
        <w:rPr>
          <w:rFonts w:asciiTheme="minorHAnsi" w:hAnsiTheme="minorHAnsi"/>
        </w:rPr>
        <w:t>.</w:t>
      </w:r>
    </w:p>
    <w:p w14:paraId="19DAE794" w14:textId="77777777" w:rsidR="00B33BC2" w:rsidRPr="00483AAA" w:rsidRDefault="006D3797">
      <w:pPr>
        <w:numPr>
          <w:ilvl w:val="1"/>
          <w:numId w:val="1"/>
        </w:numPr>
        <w:rPr>
          <w:rFonts w:asciiTheme="minorHAnsi" w:hAnsiTheme="minorHAnsi"/>
        </w:rPr>
      </w:pPr>
      <w:r w:rsidRPr="00483AAA">
        <w:rPr>
          <w:rFonts w:asciiTheme="minorHAnsi" w:hAnsiTheme="minorHAnsi"/>
        </w:rPr>
        <w:t>Click Edit… Prompt List and choose</w:t>
      </w:r>
      <w:r w:rsidR="00483AAA">
        <w:rPr>
          <w:rFonts w:asciiTheme="minorHAnsi" w:hAnsiTheme="minorHAnsi"/>
        </w:rPr>
        <w:t xml:space="preserve"> </w:t>
      </w:r>
      <w:proofErr w:type="spellStart"/>
      <w:r w:rsidR="00483AAA">
        <w:rPr>
          <w:rFonts w:asciiTheme="minorHAnsi" w:hAnsiTheme="minorHAnsi"/>
        </w:rPr>
        <w:t>cla</w:t>
      </w:r>
      <w:proofErr w:type="spellEnd"/>
      <w:r w:rsidR="00483AAA">
        <w:rPr>
          <w:rFonts w:asciiTheme="minorHAnsi" w:hAnsiTheme="minorHAnsi"/>
        </w:rPr>
        <w:t xml:space="preserve">, </w:t>
      </w:r>
      <w:proofErr w:type="spellStart"/>
      <w:r w:rsidR="00483AAA">
        <w:rPr>
          <w:rFonts w:asciiTheme="minorHAnsi" w:hAnsiTheme="minorHAnsi"/>
        </w:rPr>
        <w:t>clb</w:t>
      </w:r>
      <w:proofErr w:type="spellEnd"/>
      <w:r w:rsidR="00483AAA">
        <w:rPr>
          <w:rFonts w:asciiTheme="minorHAnsi" w:hAnsiTheme="minorHAnsi"/>
        </w:rPr>
        <w:t xml:space="preserve">, </w:t>
      </w:r>
      <w:proofErr w:type="spellStart"/>
      <w:r w:rsidR="00483AAA">
        <w:rPr>
          <w:rFonts w:asciiTheme="minorHAnsi" w:hAnsiTheme="minorHAnsi"/>
        </w:rPr>
        <w:t>clc</w:t>
      </w:r>
      <w:proofErr w:type="spellEnd"/>
      <w:r w:rsidR="00483AAA">
        <w:rPr>
          <w:rFonts w:asciiTheme="minorHAnsi" w:hAnsiTheme="minorHAnsi"/>
        </w:rPr>
        <w:t xml:space="preserve">, </w:t>
      </w:r>
      <w:proofErr w:type="spellStart"/>
      <w:r w:rsidR="00483AAA">
        <w:rPr>
          <w:rFonts w:asciiTheme="minorHAnsi" w:hAnsiTheme="minorHAnsi"/>
        </w:rPr>
        <w:t>cld</w:t>
      </w:r>
      <w:proofErr w:type="spellEnd"/>
      <w:r w:rsidR="00483AAA">
        <w:rPr>
          <w:rFonts w:asciiTheme="minorHAnsi" w:hAnsiTheme="minorHAnsi"/>
        </w:rPr>
        <w:t xml:space="preserve">, or </w:t>
      </w:r>
      <w:proofErr w:type="spellStart"/>
      <w:r w:rsidR="00483AAA">
        <w:rPr>
          <w:rFonts w:asciiTheme="minorHAnsi" w:hAnsiTheme="minorHAnsi"/>
        </w:rPr>
        <w:t>cle</w:t>
      </w:r>
      <w:proofErr w:type="spellEnd"/>
      <w:r w:rsidRPr="00483AAA">
        <w:rPr>
          <w:rFonts w:asciiTheme="minorHAnsi" w:hAnsiTheme="minorHAnsi"/>
        </w:rPr>
        <w:t>, then close the window (it will not prompt you to save this setting). Try to rotate between prompt lists so that you use them about an equal number of times.</w:t>
      </w:r>
    </w:p>
    <w:p w14:paraId="7DF2E171" w14:textId="1866E7C6" w:rsidR="00B33BC2" w:rsidRPr="00483AAA" w:rsidRDefault="006D3797">
      <w:pPr>
        <w:numPr>
          <w:ilvl w:val="1"/>
          <w:numId w:val="1"/>
        </w:numPr>
        <w:rPr>
          <w:rFonts w:asciiTheme="minorHAnsi" w:hAnsiTheme="minorHAnsi"/>
        </w:rPr>
      </w:pPr>
      <w:r w:rsidRPr="00483AAA">
        <w:rPr>
          <w:rFonts w:asciiTheme="minorHAnsi" w:hAnsiTheme="minorHAnsi"/>
        </w:rPr>
        <w:t>Click the</w:t>
      </w:r>
      <w:r w:rsidR="00EA236F">
        <w:rPr>
          <w:rFonts w:asciiTheme="minorHAnsi" w:hAnsiTheme="minorHAnsi"/>
        </w:rPr>
        <w:t xml:space="preserve"> Record</w:t>
      </w:r>
      <w:r w:rsidRPr="00483AAA">
        <w:rPr>
          <w:rFonts w:asciiTheme="minorHAnsi" w:hAnsiTheme="minorHAnsi"/>
        </w:rPr>
        <w:t xml:space="preserve"> Ultrasonic + video tab</w:t>
      </w:r>
      <w:r w:rsidR="00EA236F">
        <w:rPr>
          <w:rFonts w:asciiTheme="minorHAnsi" w:hAnsiTheme="minorHAnsi"/>
        </w:rPr>
        <w:t xml:space="preserve"> (scroll right)</w:t>
      </w:r>
      <w:r w:rsidRPr="00483AAA">
        <w:rPr>
          <w:rFonts w:asciiTheme="minorHAnsi" w:hAnsiTheme="minorHAnsi"/>
        </w:rPr>
        <w:t>.</w:t>
      </w:r>
    </w:p>
    <w:p w14:paraId="69BFB398" w14:textId="3FEE1290" w:rsidR="00B33BC2" w:rsidRPr="00483AAA" w:rsidRDefault="006D3797">
      <w:pPr>
        <w:numPr>
          <w:ilvl w:val="1"/>
          <w:numId w:val="1"/>
        </w:numPr>
        <w:rPr>
          <w:rFonts w:asciiTheme="minorHAnsi" w:hAnsiTheme="minorHAnsi"/>
        </w:rPr>
      </w:pPr>
      <w:r w:rsidRPr="00483AAA">
        <w:rPr>
          <w:rFonts w:asciiTheme="minorHAnsi" w:hAnsiTheme="minorHAnsi"/>
        </w:rPr>
        <w:t xml:space="preserve">Check </w:t>
      </w:r>
      <w:r w:rsidR="00EA236F">
        <w:rPr>
          <w:rFonts w:asciiTheme="minorHAnsi" w:hAnsiTheme="minorHAnsi"/>
        </w:rPr>
        <w:t xml:space="preserve">Options &gt; Ultrasonic Setup </w:t>
      </w:r>
      <w:r w:rsidRPr="00483AAA">
        <w:rPr>
          <w:rFonts w:asciiTheme="minorHAnsi" w:hAnsiTheme="minorHAnsi"/>
        </w:rPr>
        <w:t xml:space="preserve">&gt; </w:t>
      </w:r>
      <w:proofErr w:type="spellStart"/>
      <w:r w:rsidRPr="00483AAA">
        <w:rPr>
          <w:rFonts w:asciiTheme="minorHAnsi" w:hAnsiTheme="minorHAnsi"/>
        </w:rPr>
        <w:t>Ech</w:t>
      </w:r>
      <w:r w:rsidRPr="00483AAA">
        <w:rPr>
          <w:rFonts w:asciiTheme="minorHAnsi" w:hAnsiTheme="minorHAnsi"/>
        </w:rPr>
        <w:t>oB</w:t>
      </w:r>
      <w:proofErr w:type="spellEnd"/>
      <w:r w:rsidRPr="00483AAA">
        <w:rPr>
          <w:rFonts w:asciiTheme="minorHAnsi" w:hAnsiTheme="minorHAnsi"/>
        </w:rPr>
        <w:t xml:space="preserve"> settings: </w:t>
      </w:r>
    </w:p>
    <w:p w14:paraId="7A59BEAF" w14:textId="2C78C85A" w:rsidR="00B33BC2" w:rsidRPr="00483AAA" w:rsidRDefault="00EA236F">
      <w:pPr>
        <w:numPr>
          <w:ilvl w:val="2"/>
          <w:numId w:val="2"/>
        </w:numPr>
        <w:rPr>
          <w:rFonts w:asciiTheme="minorHAnsi" w:hAnsiTheme="minorHAnsi"/>
        </w:rPr>
      </w:pPr>
      <w:r>
        <w:rPr>
          <w:rFonts w:asciiTheme="minorHAnsi" w:hAnsiTheme="minorHAnsi"/>
        </w:rPr>
        <w:lastRenderedPageBreak/>
        <w:t>Depth: 8</w:t>
      </w:r>
      <w:r w:rsidR="006D3797" w:rsidRPr="00483AAA">
        <w:rPr>
          <w:rFonts w:asciiTheme="minorHAnsi" w:hAnsiTheme="minorHAnsi"/>
        </w:rPr>
        <w:t xml:space="preserve">0 </w:t>
      </w:r>
      <w:r w:rsidR="006D3797" w:rsidRPr="00483AAA">
        <w:rPr>
          <w:rFonts w:asciiTheme="minorHAnsi" w:hAnsiTheme="minorHAnsi"/>
        </w:rPr>
        <w:tab/>
      </w:r>
      <w:r w:rsidR="006D3797" w:rsidRPr="00483AAA">
        <w:rPr>
          <w:rFonts w:asciiTheme="minorHAnsi" w:hAnsiTheme="minorHAnsi"/>
        </w:rPr>
        <w:tab/>
      </w:r>
      <w:r w:rsidR="006D3797" w:rsidRPr="00483AAA">
        <w:rPr>
          <w:rFonts w:asciiTheme="minorHAnsi" w:hAnsiTheme="minorHAnsi"/>
        </w:rPr>
        <w:tab/>
        <w:t>(can increase if needed)</w:t>
      </w:r>
    </w:p>
    <w:p w14:paraId="5FF53210" w14:textId="28EB56DA" w:rsidR="00B33BC2" w:rsidRPr="00483AAA" w:rsidRDefault="006D3797">
      <w:pPr>
        <w:numPr>
          <w:ilvl w:val="2"/>
          <w:numId w:val="2"/>
        </w:numPr>
        <w:rPr>
          <w:rFonts w:asciiTheme="minorHAnsi" w:hAnsiTheme="minorHAnsi"/>
        </w:rPr>
      </w:pPr>
      <w:r w:rsidRPr="00483AAA">
        <w:rPr>
          <w:rFonts w:asciiTheme="minorHAnsi" w:hAnsiTheme="minorHAnsi"/>
        </w:rPr>
        <w:t>Field o</w:t>
      </w:r>
      <w:r w:rsidR="00EA236F">
        <w:rPr>
          <w:rFonts w:asciiTheme="minorHAnsi" w:hAnsiTheme="minorHAnsi"/>
        </w:rPr>
        <w:t>f View: 100</w:t>
      </w:r>
      <w:r w:rsidR="006367DA">
        <w:rPr>
          <w:rFonts w:asciiTheme="minorHAnsi" w:hAnsiTheme="minorHAnsi"/>
        </w:rPr>
        <w:t xml:space="preserve">% </w:t>
      </w:r>
      <w:r w:rsidR="006367DA">
        <w:rPr>
          <w:rFonts w:asciiTheme="minorHAnsi" w:hAnsiTheme="minorHAnsi"/>
        </w:rPr>
        <w:tab/>
      </w:r>
      <w:r w:rsidR="006367DA">
        <w:rPr>
          <w:rFonts w:asciiTheme="minorHAnsi" w:hAnsiTheme="minorHAnsi"/>
        </w:rPr>
        <w:tab/>
        <w:t xml:space="preserve">(can increase if </w:t>
      </w:r>
      <w:r w:rsidRPr="00483AAA">
        <w:rPr>
          <w:rFonts w:asciiTheme="minorHAnsi" w:hAnsiTheme="minorHAnsi"/>
        </w:rPr>
        <w:t>needed)</w:t>
      </w:r>
    </w:p>
    <w:p w14:paraId="5C8E7EA1" w14:textId="77777777" w:rsidR="00B33BC2" w:rsidRPr="00483AAA" w:rsidRDefault="006D3797">
      <w:pPr>
        <w:numPr>
          <w:ilvl w:val="2"/>
          <w:numId w:val="2"/>
        </w:numPr>
        <w:rPr>
          <w:rFonts w:asciiTheme="minorHAnsi" w:hAnsiTheme="minorHAnsi"/>
        </w:rPr>
      </w:pPr>
      <w:r w:rsidRPr="00483AAA">
        <w:rPr>
          <w:rFonts w:asciiTheme="minorHAnsi" w:hAnsiTheme="minorHAnsi"/>
        </w:rPr>
        <w:t xml:space="preserve">Power: 10% </w:t>
      </w:r>
      <w:r w:rsidRPr="00483AAA">
        <w:rPr>
          <w:rFonts w:asciiTheme="minorHAnsi" w:hAnsiTheme="minorHAnsi"/>
        </w:rPr>
        <w:tab/>
      </w:r>
      <w:r w:rsidRPr="00483AAA">
        <w:rPr>
          <w:rFonts w:asciiTheme="minorHAnsi" w:hAnsiTheme="minorHAnsi"/>
        </w:rPr>
        <w:tab/>
      </w:r>
      <w:r w:rsidRPr="00483AAA">
        <w:rPr>
          <w:rFonts w:asciiTheme="minorHAnsi" w:hAnsiTheme="minorHAnsi"/>
        </w:rPr>
        <w:tab/>
        <w:t>(can increase if needed)</w:t>
      </w:r>
    </w:p>
    <w:p w14:paraId="619CD920" w14:textId="77777777" w:rsidR="00B33BC2" w:rsidRPr="00483AAA" w:rsidRDefault="006D3797">
      <w:pPr>
        <w:numPr>
          <w:ilvl w:val="2"/>
          <w:numId w:val="2"/>
        </w:numPr>
        <w:rPr>
          <w:rFonts w:asciiTheme="minorHAnsi" w:hAnsiTheme="minorHAnsi"/>
        </w:rPr>
      </w:pPr>
      <w:r w:rsidRPr="00483AAA">
        <w:rPr>
          <w:rFonts w:asciiTheme="minorHAnsi" w:hAnsiTheme="minorHAnsi"/>
        </w:rPr>
        <w:t xml:space="preserve">Gain: 90 </w:t>
      </w:r>
      <w:r w:rsidRPr="00483AAA">
        <w:rPr>
          <w:rFonts w:asciiTheme="minorHAnsi" w:hAnsiTheme="minorHAnsi"/>
        </w:rPr>
        <w:tab/>
      </w:r>
      <w:r w:rsidRPr="00483AAA">
        <w:rPr>
          <w:rFonts w:asciiTheme="minorHAnsi" w:hAnsiTheme="minorHAnsi"/>
        </w:rPr>
        <w:tab/>
      </w:r>
      <w:r w:rsidRPr="00483AAA">
        <w:rPr>
          <w:rFonts w:asciiTheme="minorHAnsi" w:hAnsiTheme="minorHAnsi"/>
        </w:rPr>
        <w:tab/>
        <w:t>(can change if needed)</w:t>
      </w:r>
    </w:p>
    <w:p w14:paraId="59429D61" w14:textId="77777777" w:rsidR="00B33BC2" w:rsidRPr="00483AAA" w:rsidRDefault="006D3797">
      <w:pPr>
        <w:numPr>
          <w:ilvl w:val="2"/>
          <w:numId w:val="2"/>
        </w:numPr>
        <w:rPr>
          <w:rFonts w:asciiTheme="minorHAnsi" w:hAnsiTheme="minorHAnsi"/>
        </w:rPr>
      </w:pPr>
      <w:r w:rsidRPr="00483AAA">
        <w:rPr>
          <w:rFonts w:asciiTheme="minorHAnsi" w:hAnsiTheme="minorHAnsi"/>
        </w:rPr>
        <w:t xml:space="preserve">Dynamic Range: 62 </w:t>
      </w:r>
      <w:r w:rsidRPr="00483AAA">
        <w:rPr>
          <w:rFonts w:asciiTheme="minorHAnsi" w:hAnsiTheme="minorHAnsi"/>
        </w:rPr>
        <w:tab/>
      </w:r>
      <w:r w:rsidRPr="00483AAA">
        <w:rPr>
          <w:rFonts w:asciiTheme="minorHAnsi" w:hAnsiTheme="minorHAnsi"/>
        </w:rPr>
        <w:tab/>
        <w:t>(can change if needed)</w:t>
      </w:r>
    </w:p>
    <w:p w14:paraId="6B9C7CA2" w14:textId="77777777" w:rsidR="00B33BC2" w:rsidRPr="00483AAA" w:rsidRDefault="006D3797">
      <w:pPr>
        <w:numPr>
          <w:ilvl w:val="2"/>
          <w:numId w:val="2"/>
        </w:numPr>
        <w:rPr>
          <w:rFonts w:asciiTheme="minorHAnsi" w:hAnsiTheme="minorHAnsi"/>
          <w:highlight w:val="yellow"/>
        </w:rPr>
      </w:pPr>
      <w:r w:rsidRPr="00483AAA">
        <w:rPr>
          <w:rFonts w:asciiTheme="minorHAnsi" w:hAnsiTheme="minorHAnsi"/>
          <w:highlight w:val="yellow"/>
        </w:rPr>
        <w:t>interpolated</w:t>
      </w:r>
    </w:p>
    <w:p w14:paraId="6D66505B" w14:textId="77777777" w:rsidR="00B33BC2" w:rsidRPr="00483AAA" w:rsidRDefault="006D3797">
      <w:pPr>
        <w:numPr>
          <w:ilvl w:val="2"/>
          <w:numId w:val="2"/>
        </w:numPr>
        <w:rPr>
          <w:rFonts w:asciiTheme="minorHAnsi" w:hAnsiTheme="minorHAnsi"/>
        </w:rPr>
      </w:pPr>
      <w:r w:rsidRPr="00483AAA">
        <w:rPr>
          <w:rFonts w:asciiTheme="minorHAnsi" w:hAnsiTheme="minorHAnsi"/>
        </w:rPr>
        <w:t>not delay acquisition</w:t>
      </w:r>
    </w:p>
    <w:p w14:paraId="0925967E" w14:textId="40BC36A8" w:rsidR="00B33BC2" w:rsidRPr="00483AAA" w:rsidRDefault="006D3797">
      <w:pPr>
        <w:numPr>
          <w:ilvl w:val="2"/>
          <w:numId w:val="2"/>
        </w:numPr>
        <w:rPr>
          <w:rFonts w:asciiTheme="minorHAnsi" w:hAnsiTheme="minorHAnsi"/>
        </w:rPr>
      </w:pPr>
      <w:r w:rsidRPr="00483AAA">
        <w:rPr>
          <w:rFonts w:asciiTheme="minorHAnsi" w:hAnsiTheme="minorHAnsi"/>
        </w:rPr>
        <w:t>Probe</w:t>
      </w:r>
      <w:r w:rsidR="00EA236F">
        <w:rPr>
          <w:rFonts w:asciiTheme="minorHAnsi" w:hAnsiTheme="minorHAnsi"/>
        </w:rPr>
        <w:t xml:space="preserve"> frequency: 2</w:t>
      </w:r>
      <w:r w:rsidRPr="00483AAA">
        <w:rPr>
          <w:rFonts w:asciiTheme="minorHAnsi" w:hAnsiTheme="minorHAnsi"/>
        </w:rPr>
        <w:t xml:space="preserve"> MHz</w:t>
      </w:r>
      <w:r w:rsidRPr="00483AAA">
        <w:rPr>
          <w:rFonts w:asciiTheme="minorHAnsi" w:hAnsiTheme="minorHAnsi"/>
        </w:rPr>
        <w:tab/>
        <w:t>(can change if needed)</w:t>
      </w:r>
    </w:p>
    <w:p w14:paraId="020B14C0" w14:textId="77777777" w:rsidR="00B33BC2" w:rsidRPr="00483AAA" w:rsidRDefault="006D3797">
      <w:pPr>
        <w:numPr>
          <w:ilvl w:val="2"/>
          <w:numId w:val="2"/>
        </w:numPr>
        <w:rPr>
          <w:rFonts w:asciiTheme="minorHAnsi" w:hAnsiTheme="minorHAnsi"/>
        </w:rPr>
      </w:pPr>
      <w:r w:rsidRPr="00483AAA">
        <w:rPr>
          <w:rFonts w:asciiTheme="minorHAnsi" w:hAnsiTheme="minorHAnsi"/>
        </w:rPr>
        <w:t>Line density: medium</w:t>
      </w:r>
      <w:r w:rsidRPr="00483AAA">
        <w:rPr>
          <w:rFonts w:asciiTheme="minorHAnsi" w:hAnsiTheme="minorHAnsi"/>
        </w:rPr>
        <w:tab/>
        <w:t>(this may start out set to low)</w:t>
      </w:r>
    </w:p>
    <w:p w14:paraId="7E27CD55" w14:textId="2B4AF72E" w:rsidR="00B33BC2" w:rsidRPr="00483AAA" w:rsidRDefault="006D3797">
      <w:pPr>
        <w:numPr>
          <w:ilvl w:val="1"/>
          <w:numId w:val="1"/>
        </w:numPr>
        <w:rPr>
          <w:rFonts w:asciiTheme="minorHAnsi" w:hAnsiTheme="minorHAnsi"/>
        </w:rPr>
      </w:pPr>
      <w:r w:rsidRPr="00483AAA">
        <w:rPr>
          <w:rFonts w:asciiTheme="minorHAnsi" w:hAnsiTheme="minorHAnsi"/>
        </w:rPr>
        <w:t>Check AAA video settings</w:t>
      </w:r>
      <w:r w:rsidR="00EA236F">
        <w:rPr>
          <w:rFonts w:asciiTheme="minorHAnsi" w:hAnsiTheme="minorHAnsi"/>
        </w:rPr>
        <w:t xml:space="preserve"> in Options &gt; Video (video tab)</w:t>
      </w:r>
      <w:r w:rsidRPr="00483AAA">
        <w:rPr>
          <w:rFonts w:asciiTheme="minorHAnsi" w:hAnsiTheme="minorHAnsi"/>
        </w:rPr>
        <w:t>:</w:t>
      </w:r>
    </w:p>
    <w:p w14:paraId="57FD2FF0" w14:textId="77777777" w:rsidR="00B33BC2" w:rsidRPr="00483AAA" w:rsidRDefault="006D3797">
      <w:pPr>
        <w:numPr>
          <w:ilvl w:val="2"/>
          <w:numId w:val="3"/>
        </w:numPr>
        <w:rPr>
          <w:rFonts w:asciiTheme="minorHAnsi" w:hAnsiTheme="minorHAnsi"/>
          <w:highlight w:val="yellow"/>
        </w:rPr>
      </w:pPr>
      <w:r w:rsidRPr="00483AAA">
        <w:rPr>
          <w:rFonts w:asciiTheme="minorHAnsi" w:hAnsiTheme="minorHAnsi"/>
          <w:highlight w:val="yellow"/>
        </w:rPr>
        <w:t>GRAY</w:t>
      </w:r>
    </w:p>
    <w:p w14:paraId="2724F6E9" w14:textId="77777777" w:rsidR="00B33BC2" w:rsidRPr="00483AAA" w:rsidRDefault="006D3797">
      <w:pPr>
        <w:numPr>
          <w:ilvl w:val="2"/>
          <w:numId w:val="3"/>
        </w:numPr>
        <w:rPr>
          <w:rFonts w:asciiTheme="minorHAnsi" w:hAnsiTheme="minorHAnsi"/>
        </w:rPr>
      </w:pPr>
      <w:r w:rsidRPr="00483AAA">
        <w:rPr>
          <w:rFonts w:asciiTheme="minorHAnsi" w:hAnsiTheme="minorHAnsi"/>
        </w:rPr>
        <w:t>NTSC</w:t>
      </w:r>
    </w:p>
    <w:p w14:paraId="502111A0" w14:textId="77777777" w:rsidR="00B33BC2" w:rsidRDefault="006D3797">
      <w:pPr>
        <w:numPr>
          <w:ilvl w:val="2"/>
          <w:numId w:val="3"/>
        </w:numPr>
        <w:rPr>
          <w:rFonts w:asciiTheme="minorHAnsi" w:hAnsiTheme="minorHAnsi"/>
        </w:rPr>
      </w:pPr>
      <w:proofErr w:type="spellStart"/>
      <w:r w:rsidRPr="00483AAA">
        <w:rPr>
          <w:rFonts w:asciiTheme="minorHAnsi" w:hAnsiTheme="minorHAnsi"/>
        </w:rPr>
        <w:t>SyncBrightUp</w:t>
      </w:r>
      <w:proofErr w:type="spellEnd"/>
    </w:p>
    <w:p w14:paraId="75F96385" w14:textId="7B6BCDEA" w:rsidR="00EA236F" w:rsidRDefault="00EA236F">
      <w:pPr>
        <w:numPr>
          <w:ilvl w:val="2"/>
          <w:numId w:val="3"/>
        </w:numPr>
        <w:rPr>
          <w:rFonts w:asciiTheme="minorHAnsi" w:hAnsiTheme="minorHAnsi"/>
        </w:rPr>
      </w:pPr>
      <w:r>
        <w:rPr>
          <w:rFonts w:asciiTheme="minorHAnsi" w:hAnsiTheme="minorHAnsi"/>
        </w:rPr>
        <w:t>Memory: 287</w:t>
      </w:r>
    </w:p>
    <w:p w14:paraId="71C779B9" w14:textId="0C95A7D2" w:rsidR="00EA236F" w:rsidRPr="00483AAA" w:rsidRDefault="00EA236F">
      <w:pPr>
        <w:numPr>
          <w:ilvl w:val="2"/>
          <w:numId w:val="3"/>
        </w:numPr>
        <w:rPr>
          <w:rFonts w:asciiTheme="minorHAnsi" w:hAnsiTheme="minorHAnsi"/>
        </w:rPr>
      </w:pPr>
      <w:r>
        <w:rPr>
          <w:rFonts w:asciiTheme="minorHAnsi" w:hAnsiTheme="minorHAnsi"/>
        </w:rPr>
        <w:t xml:space="preserve">If ultrasound stops recording, go to Options &gt; Ultrasonic Setup &gt; </w:t>
      </w:r>
      <w:proofErr w:type="spellStart"/>
      <w:r>
        <w:rPr>
          <w:rFonts w:asciiTheme="minorHAnsi" w:hAnsiTheme="minorHAnsi"/>
        </w:rPr>
        <w:t>EchoB</w:t>
      </w:r>
      <w:proofErr w:type="spellEnd"/>
      <w:r>
        <w:rPr>
          <w:rFonts w:asciiTheme="minorHAnsi" w:hAnsiTheme="minorHAnsi"/>
        </w:rPr>
        <w:t xml:space="preserve"> &gt; Memory tab and set Reserve Memory to 307</w:t>
      </w:r>
    </w:p>
    <w:p w14:paraId="1FADFDD2" w14:textId="77777777" w:rsidR="00B33BC2" w:rsidRPr="00483AAA" w:rsidRDefault="006D3797">
      <w:pPr>
        <w:numPr>
          <w:ilvl w:val="1"/>
          <w:numId w:val="1"/>
        </w:numPr>
        <w:rPr>
          <w:rFonts w:asciiTheme="minorHAnsi" w:hAnsiTheme="minorHAnsi"/>
        </w:rPr>
      </w:pPr>
      <w:r w:rsidRPr="00483AAA">
        <w:rPr>
          <w:rFonts w:asciiTheme="minorHAnsi" w:hAnsiTheme="minorHAnsi"/>
        </w:rPr>
        <w:t>Check hardware settings:</w:t>
      </w:r>
    </w:p>
    <w:p w14:paraId="70EF1AD5" w14:textId="77777777" w:rsidR="00B33BC2" w:rsidRPr="00483AAA" w:rsidRDefault="006D3797">
      <w:pPr>
        <w:numPr>
          <w:ilvl w:val="2"/>
          <w:numId w:val="1"/>
        </w:numPr>
        <w:rPr>
          <w:rFonts w:asciiTheme="minorHAnsi" w:hAnsiTheme="minorHAnsi"/>
        </w:rPr>
      </w:pPr>
      <w:proofErr w:type="spellStart"/>
      <w:r w:rsidRPr="00483AAA">
        <w:rPr>
          <w:rFonts w:asciiTheme="minorHAnsi" w:hAnsiTheme="minorHAnsi"/>
        </w:rPr>
        <w:t>SyncBrightUp</w:t>
      </w:r>
      <w:proofErr w:type="spellEnd"/>
      <w:r w:rsidRPr="00483AAA">
        <w:rPr>
          <w:rFonts w:asciiTheme="minorHAnsi" w:hAnsiTheme="minorHAnsi"/>
        </w:rPr>
        <w:t xml:space="preserve"> set to “mic”</w:t>
      </w:r>
    </w:p>
    <w:p w14:paraId="1FE54A67" w14:textId="77777777" w:rsidR="00B33BC2" w:rsidRPr="00483AAA" w:rsidRDefault="006D3797">
      <w:pPr>
        <w:numPr>
          <w:ilvl w:val="2"/>
          <w:numId w:val="1"/>
        </w:numPr>
        <w:rPr>
          <w:rFonts w:asciiTheme="minorHAnsi" w:hAnsiTheme="minorHAnsi"/>
        </w:rPr>
      </w:pPr>
      <w:r w:rsidRPr="00483AAA">
        <w:rPr>
          <w:rFonts w:asciiTheme="minorHAnsi" w:hAnsiTheme="minorHAnsi"/>
        </w:rPr>
        <w:t>Scarlett Solo direct monitor set to “off”</w:t>
      </w:r>
    </w:p>
    <w:p w14:paraId="3A640FFC" w14:textId="7E437BCE" w:rsidR="00B33BC2" w:rsidRPr="00483AAA" w:rsidRDefault="006D3797">
      <w:pPr>
        <w:numPr>
          <w:ilvl w:val="2"/>
          <w:numId w:val="1"/>
        </w:numPr>
        <w:rPr>
          <w:rFonts w:asciiTheme="minorHAnsi" w:hAnsiTheme="minorHAnsi"/>
        </w:rPr>
      </w:pPr>
      <w:r w:rsidRPr="00483AAA">
        <w:rPr>
          <w:rFonts w:asciiTheme="minorHAnsi" w:hAnsiTheme="minorHAnsi"/>
        </w:rPr>
        <w:t xml:space="preserve">Scarlett Solo </w:t>
      </w:r>
      <w:r w:rsidR="00EA236F">
        <w:rPr>
          <w:rFonts w:asciiTheme="minorHAnsi" w:hAnsiTheme="minorHAnsi"/>
        </w:rPr>
        <w:t>channel 1 gain set to 4</w:t>
      </w:r>
      <w:r w:rsidRPr="00483AAA">
        <w:rPr>
          <w:rFonts w:asciiTheme="minorHAnsi" w:hAnsiTheme="minorHAnsi"/>
        </w:rPr>
        <w:t xml:space="preserve"> o’clock</w:t>
      </w:r>
    </w:p>
    <w:p w14:paraId="2BC603B9" w14:textId="3556393A" w:rsidR="00B33BC2" w:rsidRPr="00483AAA" w:rsidRDefault="006D3797">
      <w:pPr>
        <w:numPr>
          <w:ilvl w:val="2"/>
          <w:numId w:val="1"/>
        </w:numPr>
        <w:rPr>
          <w:rFonts w:asciiTheme="minorHAnsi" w:hAnsiTheme="minorHAnsi"/>
        </w:rPr>
      </w:pPr>
      <w:r w:rsidRPr="00483AAA">
        <w:rPr>
          <w:rFonts w:asciiTheme="minorHAnsi" w:hAnsiTheme="minorHAnsi"/>
        </w:rPr>
        <w:t>Scarle</w:t>
      </w:r>
      <w:r w:rsidR="00EA236F">
        <w:rPr>
          <w:rFonts w:asciiTheme="minorHAnsi" w:hAnsiTheme="minorHAnsi"/>
        </w:rPr>
        <w:t>tt Solo channel 2 gain set to 11</w:t>
      </w:r>
      <w:r w:rsidRPr="00483AAA">
        <w:rPr>
          <w:rFonts w:asciiTheme="minorHAnsi" w:hAnsiTheme="minorHAnsi"/>
        </w:rPr>
        <w:t xml:space="preserve"> o’clock</w:t>
      </w:r>
    </w:p>
    <w:p w14:paraId="6689AD7E" w14:textId="77777777" w:rsidR="00B33BC2" w:rsidRPr="00483AAA" w:rsidRDefault="006D3797">
      <w:pPr>
        <w:numPr>
          <w:ilvl w:val="2"/>
          <w:numId w:val="1"/>
        </w:numPr>
        <w:rPr>
          <w:rFonts w:asciiTheme="minorHAnsi" w:hAnsiTheme="minorHAnsi"/>
        </w:rPr>
      </w:pPr>
      <w:r w:rsidRPr="00483AAA">
        <w:rPr>
          <w:rFonts w:asciiTheme="minorHAnsi" w:hAnsiTheme="minorHAnsi"/>
        </w:rPr>
        <w:t xml:space="preserve">Scarlett Solo volume set to 3 o’clock </w:t>
      </w:r>
      <w:r w:rsidRPr="00483AAA">
        <w:rPr>
          <w:rFonts w:asciiTheme="minorHAnsi" w:hAnsiTheme="minorHAnsi"/>
          <w:highlight w:val="yellow"/>
        </w:rPr>
        <w:t>(for recording, but lower it before you listen to a recording on headphones!)</w:t>
      </w:r>
    </w:p>
    <w:p w14:paraId="4AD19A15" w14:textId="77777777" w:rsidR="00B33BC2" w:rsidRPr="00483AAA" w:rsidRDefault="006D3797">
      <w:pPr>
        <w:numPr>
          <w:ilvl w:val="2"/>
          <w:numId w:val="1"/>
        </w:numPr>
        <w:rPr>
          <w:rFonts w:asciiTheme="minorHAnsi" w:hAnsiTheme="minorHAnsi"/>
          <w:highlight w:val="yellow"/>
        </w:rPr>
      </w:pPr>
      <w:r w:rsidRPr="00483AAA">
        <w:rPr>
          <w:rFonts w:asciiTheme="minorHAnsi" w:hAnsiTheme="minorHAnsi"/>
          <w:highlight w:val="yellow"/>
        </w:rPr>
        <w:t xml:space="preserve">The computer’s playback device should be set to the </w:t>
      </w:r>
      <w:proofErr w:type="spellStart"/>
      <w:r w:rsidRPr="00483AAA">
        <w:rPr>
          <w:rFonts w:asciiTheme="minorHAnsi" w:hAnsiTheme="minorHAnsi"/>
          <w:highlight w:val="yellow"/>
        </w:rPr>
        <w:t>Focusrite</w:t>
      </w:r>
      <w:proofErr w:type="spellEnd"/>
      <w:r w:rsidRPr="00483AAA">
        <w:rPr>
          <w:rFonts w:asciiTheme="minorHAnsi" w:hAnsiTheme="minorHAnsi"/>
          <w:highlight w:val="yellow"/>
        </w:rPr>
        <w:t xml:space="preserve"> Scarlett Solo</w:t>
      </w:r>
    </w:p>
    <w:p w14:paraId="6610F344"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Test the ultrasound by placing a hand-held probe under the participant’s chin. If the image doesn’t look good with the small probe, try the large probe. The large probe may give a better image for larger or older people (It’s a lot better </w:t>
      </w:r>
      <w:r w:rsidRPr="00483AAA">
        <w:rPr>
          <w:rFonts w:asciiTheme="minorHAnsi" w:hAnsiTheme="minorHAnsi"/>
        </w:rPr>
        <w:t>for Jeff) and it’s good to figure out which probe will be good before you start putting on the headset and positioning the probe.</w:t>
      </w:r>
    </w:p>
    <w:p w14:paraId="3351572A" w14:textId="77777777" w:rsidR="00B33BC2" w:rsidRPr="00483AAA" w:rsidRDefault="006D3797">
      <w:pPr>
        <w:numPr>
          <w:ilvl w:val="1"/>
          <w:numId w:val="1"/>
        </w:numPr>
        <w:rPr>
          <w:rFonts w:asciiTheme="minorHAnsi" w:hAnsiTheme="minorHAnsi"/>
        </w:rPr>
      </w:pPr>
      <w:r w:rsidRPr="00483AAA">
        <w:rPr>
          <w:rFonts w:asciiTheme="minorHAnsi" w:hAnsiTheme="minorHAnsi"/>
        </w:rPr>
        <w:t>Place the headset on the participant’s head and adjust as necessary to get a comfortable but firm fit.</w:t>
      </w:r>
    </w:p>
    <w:p w14:paraId="5289A978" w14:textId="77777777" w:rsidR="00B33BC2" w:rsidRPr="00483AAA" w:rsidRDefault="006D3797">
      <w:pPr>
        <w:numPr>
          <w:ilvl w:val="1"/>
          <w:numId w:val="1"/>
        </w:numPr>
        <w:rPr>
          <w:rFonts w:asciiTheme="minorHAnsi" w:hAnsiTheme="minorHAnsi"/>
        </w:rPr>
      </w:pPr>
      <w:r w:rsidRPr="00483AAA">
        <w:rPr>
          <w:rFonts w:asciiTheme="minorHAnsi" w:hAnsiTheme="minorHAnsi"/>
        </w:rPr>
        <w:t>Prepare the Zoom.</w:t>
      </w:r>
    </w:p>
    <w:p w14:paraId="063737D0" w14:textId="77777777" w:rsidR="00B33BC2" w:rsidRPr="00483AAA" w:rsidRDefault="006D3797">
      <w:pPr>
        <w:numPr>
          <w:ilvl w:val="2"/>
          <w:numId w:val="1"/>
        </w:numPr>
        <w:rPr>
          <w:rFonts w:asciiTheme="minorHAnsi" w:hAnsiTheme="minorHAnsi"/>
        </w:rPr>
      </w:pPr>
      <w:r w:rsidRPr="00483AAA">
        <w:rPr>
          <w:rFonts w:asciiTheme="minorHAnsi" w:hAnsiTheme="minorHAnsi"/>
        </w:rPr>
        <w:t>Slide</w:t>
      </w:r>
      <w:r w:rsidRPr="00483AAA">
        <w:rPr>
          <w:rFonts w:asciiTheme="minorHAnsi" w:hAnsiTheme="minorHAnsi"/>
        </w:rPr>
        <w:t xml:space="preserve"> down and hold power button (lower left side)</w:t>
      </w:r>
    </w:p>
    <w:p w14:paraId="0F64EA87" w14:textId="77777777" w:rsidR="00B33BC2" w:rsidRPr="00483AAA" w:rsidRDefault="006D3797">
      <w:pPr>
        <w:numPr>
          <w:ilvl w:val="2"/>
          <w:numId w:val="1"/>
        </w:numPr>
        <w:rPr>
          <w:rFonts w:asciiTheme="minorHAnsi" w:hAnsiTheme="minorHAnsi"/>
        </w:rPr>
      </w:pPr>
      <w:r w:rsidRPr="00483AAA">
        <w:rPr>
          <w:rFonts w:asciiTheme="minorHAnsi" w:hAnsiTheme="minorHAnsi"/>
        </w:rPr>
        <w:t>Press 1 (to select channel 1) if it is not already lit (and unselect other channels if they happen to be lit)</w:t>
      </w:r>
    </w:p>
    <w:p w14:paraId="2D85E6DB" w14:textId="77777777" w:rsidR="00B33BC2" w:rsidRPr="00483AAA" w:rsidRDefault="006D3797">
      <w:pPr>
        <w:numPr>
          <w:ilvl w:val="2"/>
          <w:numId w:val="1"/>
        </w:numPr>
        <w:rPr>
          <w:rFonts w:asciiTheme="minorHAnsi" w:hAnsiTheme="minorHAnsi"/>
        </w:rPr>
      </w:pPr>
      <w:r w:rsidRPr="00483AAA">
        <w:rPr>
          <w:rFonts w:asciiTheme="minorHAnsi" w:hAnsiTheme="minorHAnsi"/>
        </w:rPr>
        <w:t>After you place the microphone, adjust the top left gain knob and look at the level meter on the dis</w:t>
      </w:r>
      <w:r w:rsidRPr="00483AAA">
        <w:rPr>
          <w:rFonts w:asciiTheme="minorHAnsi" w:hAnsiTheme="minorHAnsi"/>
        </w:rPr>
        <w:t>play. You want it to peak near zero but not hit zero very often or at all. Channel 1’s pad should be in the left (0) position.</w:t>
      </w:r>
    </w:p>
    <w:p w14:paraId="04F620AD" w14:textId="77777777" w:rsidR="00B33BC2" w:rsidRPr="00483AAA" w:rsidRDefault="006D3797">
      <w:pPr>
        <w:numPr>
          <w:ilvl w:val="1"/>
          <w:numId w:val="1"/>
        </w:numPr>
        <w:rPr>
          <w:rFonts w:asciiTheme="minorHAnsi" w:hAnsiTheme="minorHAnsi"/>
        </w:rPr>
      </w:pPr>
      <w:r w:rsidRPr="00483AAA">
        <w:rPr>
          <w:rFonts w:asciiTheme="minorHAnsi" w:hAnsiTheme="minorHAnsi"/>
        </w:rPr>
        <w:t>In AAA:</w:t>
      </w:r>
    </w:p>
    <w:p w14:paraId="71503A67" w14:textId="77777777" w:rsidR="00B33BC2" w:rsidRPr="00483AAA" w:rsidRDefault="006D3797">
      <w:pPr>
        <w:numPr>
          <w:ilvl w:val="2"/>
          <w:numId w:val="4"/>
        </w:numPr>
        <w:rPr>
          <w:rFonts w:asciiTheme="minorHAnsi" w:hAnsiTheme="minorHAnsi"/>
        </w:rPr>
      </w:pPr>
      <w:r w:rsidRPr="00483AAA">
        <w:rPr>
          <w:rFonts w:asciiTheme="minorHAnsi" w:hAnsiTheme="minorHAnsi"/>
        </w:rPr>
        <w:t>Check levels of the audio (top channel). Is the microphone turned on? Could it need a new battery? The microphone level c</w:t>
      </w:r>
      <w:r w:rsidRPr="00483AAA">
        <w:rPr>
          <w:rFonts w:asciiTheme="minorHAnsi" w:hAnsiTheme="minorHAnsi"/>
        </w:rPr>
        <w:t>an be adjusted with the Scarlett Solo gain 1 knob, but it also affects the video sync signal, so be careful. 3 o’clock worked well in test recordings.</w:t>
      </w:r>
    </w:p>
    <w:p w14:paraId="2DDD6C0B" w14:textId="77777777" w:rsidR="00B33BC2" w:rsidRPr="00483AAA" w:rsidRDefault="006D3797">
      <w:pPr>
        <w:numPr>
          <w:ilvl w:val="2"/>
          <w:numId w:val="4"/>
        </w:numPr>
        <w:rPr>
          <w:rFonts w:asciiTheme="minorHAnsi" w:hAnsiTheme="minorHAnsi"/>
        </w:rPr>
      </w:pPr>
      <w:r w:rsidRPr="00483AAA">
        <w:rPr>
          <w:rFonts w:asciiTheme="minorHAnsi" w:hAnsiTheme="minorHAnsi"/>
        </w:rPr>
        <w:lastRenderedPageBreak/>
        <w:t>Check for ultrasound sync pulses (bottom channel). They should appear on the screen as a bit more more th</w:t>
      </w:r>
      <w:r w:rsidRPr="00483AAA">
        <w:rPr>
          <w:rFonts w:asciiTheme="minorHAnsi" w:hAnsiTheme="minorHAnsi"/>
        </w:rPr>
        <w:t>an 50% of the maximum volume (but not reaching it</w:t>
      </w:r>
      <w:proofErr w:type="gramStart"/>
      <w:r w:rsidRPr="00483AAA">
        <w:rPr>
          <w:rFonts w:asciiTheme="minorHAnsi" w:hAnsiTheme="minorHAnsi"/>
        </w:rPr>
        <w:t>)..</w:t>
      </w:r>
      <w:proofErr w:type="gramEnd"/>
      <w:r w:rsidRPr="00483AAA">
        <w:rPr>
          <w:rFonts w:asciiTheme="minorHAnsi" w:hAnsiTheme="minorHAnsi"/>
        </w:rPr>
        <w:t xml:space="preserve"> Adjust Scarlett Solo gain 2 to adjust this.</w:t>
      </w:r>
    </w:p>
    <w:p w14:paraId="2286A7C2" w14:textId="77777777" w:rsidR="00B33BC2" w:rsidRPr="00483AAA" w:rsidRDefault="006D3797">
      <w:pPr>
        <w:numPr>
          <w:ilvl w:val="2"/>
          <w:numId w:val="4"/>
        </w:numPr>
        <w:rPr>
          <w:rFonts w:asciiTheme="minorHAnsi" w:hAnsiTheme="minorHAnsi"/>
        </w:rPr>
      </w:pPr>
      <w:r w:rsidRPr="00483AAA">
        <w:rPr>
          <w:rFonts w:asciiTheme="minorHAnsi" w:hAnsiTheme="minorHAnsi"/>
        </w:rPr>
        <w:t>To check the level of the video sync pulse, you can make a practice recording and make sure that the signal is a bit more than 50% of the maximum volume (but n</w:t>
      </w:r>
      <w:r w:rsidRPr="00483AAA">
        <w:rPr>
          <w:rFonts w:asciiTheme="minorHAnsi" w:hAnsiTheme="minorHAnsi"/>
        </w:rPr>
        <w:t>ot reaching it).   It can be adjusted using the Scarlett Solo gain 1 knob, but changes to this will also affect the audio.</w:t>
      </w:r>
    </w:p>
    <w:p w14:paraId="22DE7513" w14:textId="77777777" w:rsidR="00B33BC2" w:rsidRPr="00483AAA" w:rsidRDefault="006D3797">
      <w:pPr>
        <w:numPr>
          <w:ilvl w:val="2"/>
          <w:numId w:val="4"/>
        </w:numPr>
        <w:rPr>
          <w:rFonts w:asciiTheme="minorHAnsi" w:hAnsiTheme="minorHAnsi"/>
        </w:rPr>
      </w:pPr>
      <w:r w:rsidRPr="00483AAA">
        <w:rPr>
          <w:rFonts w:asciiTheme="minorHAnsi" w:hAnsiTheme="minorHAnsi"/>
        </w:rPr>
        <w:t>Make sure the blue light on the sync box flashes at the beep of a test recording. Ask the participant to count to three to check audi</w:t>
      </w:r>
      <w:r w:rsidRPr="00483AAA">
        <w:rPr>
          <w:rFonts w:asciiTheme="minorHAnsi" w:hAnsiTheme="minorHAnsi"/>
        </w:rPr>
        <w:t>o on both devices. The level will be low in AAA but we want the audio to be detectable.</w:t>
      </w:r>
    </w:p>
    <w:p w14:paraId="4B3E2B33"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Confirm that the ultrasound transducer, camera, and microphone, are attached to the headset and placed properly. The lips should be approximately centered in the video </w:t>
      </w:r>
      <w:r w:rsidRPr="00483AAA">
        <w:rPr>
          <w:rFonts w:asciiTheme="minorHAnsi" w:hAnsiTheme="minorHAnsi"/>
        </w:rPr>
        <w:t xml:space="preserve">frame, but the most important thing is that they are visible. The lips should be in focus. </w:t>
      </w:r>
      <w:r w:rsidRPr="00483AAA">
        <w:rPr>
          <w:rFonts w:asciiTheme="minorHAnsi" w:hAnsiTheme="minorHAnsi"/>
          <w:highlight w:val="yellow"/>
        </w:rPr>
        <w:t>Turn the ring around the camera lens to adjust focus if necessary.</w:t>
      </w:r>
      <w:r w:rsidRPr="00483AAA">
        <w:rPr>
          <w:rFonts w:asciiTheme="minorHAnsi" w:hAnsiTheme="minorHAnsi"/>
        </w:rPr>
        <w:t xml:space="preserve"> The microphone should be attached to the cheekbone pad hardware and pointed toward the mouth. Make</w:t>
      </w:r>
      <w:r w:rsidRPr="00483AAA">
        <w:rPr>
          <w:rFonts w:asciiTheme="minorHAnsi" w:hAnsiTheme="minorHAnsi"/>
        </w:rPr>
        <w:t xml:space="preserve"> sure the microphone cord is not in the camera’s view.</w:t>
      </w:r>
    </w:p>
    <w:p w14:paraId="2B0C2071"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Attach the Zoom’s microphone to the headset and make sure it and its cord are not in the camera’s view. </w:t>
      </w:r>
    </w:p>
    <w:p w14:paraId="0B454B85" w14:textId="47DE3FC2" w:rsidR="00B33BC2" w:rsidRPr="00483AAA" w:rsidRDefault="006D3797">
      <w:pPr>
        <w:numPr>
          <w:ilvl w:val="1"/>
          <w:numId w:val="1"/>
        </w:numPr>
        <w:rPr>
          <w:rFonts w:asciiTheme="minorHAnsi" w:hAnsiTheme="minorHAnsi"/>
        </w:rPr>
      </w:pPr>
      <w:r w:rsidRPr="00483AAA">
        <w:rPr>
          <w:rFonts w:asciiTheme="minorHAnsi" w:hAnsiTheme="minorHAnsi"/>
          <w:highlight w:val="yellow"/>
        </w:rPr>
        <w:t>Attach the white paper backdrop opposite the camera</w:t>
      </w:r>
      <w:r w:rsidRPr="00483AAA">
        <w:rPr>
          <w:rFonts w:asciiTheme="minorHAnsi" w:hAnsiTheme="minorHAnsi"/>
        </w:rPr>
        <w:t>, to create a clean white backdrop for your r</w:t>
      </w:r>
      <w:r w:rsidRPr="00483AAA">
        <w:rPr>
          <w:rFonts w:asciiTheme="minorHAnsi" w:hAnsiTheme="minorHAnsi"/>
        </w:rPr>
        <w:t>ecording (so you don’t have to worry about what appears to the speaker’s left, behind their lips).</w:t>
      </w:r>
      <w:r w:rsidR="00EA236F">
        <w:rPr>
          <w:rFonts w:asciiTheme="minorHAnsi" w:hAnsiTheme="minorHAnsi"/>
        </w:rPr>
        <w:t xml:space="preserve"> If there is a shadow on the backdrop, adjust the position of the lights in the sound-attenuated booth: one behind and one to the right of the participant works well.</w:t>
      </w:r>
    </w:p>
    <w:p w14:paraId="7C6EF731" w14:textId="77777777" w:rsidR="00B33BC2" w:rsidRPr="00483AAA" w:rsidRDefault="006D3797">
      <w:pPr>
        <w:numPr>
          <w:ilvl w:val="1"/>
          <w:numId w:val="1"/>
        </w:numPr>
        <w:rPr>
          <w:rFonts w:asciiTheme="minorHAnsi" w:hAnsiTheme="minorHAnsi"/>
        </w:rPr>
      </w:pPr>
      <w:r w:rsidRPr="00483AAA">
        <w:rPr>
          <w:rFonts w:asciiTheme="minorHAnsi" w:hAnsiTheme="minorHAnsi"/>
        </w:rPr>
        <w:t>Start recording on the Zoom.</w:t>
      </w:r>
    </w:p>
    <w:p w14:paraId="480E16C0" w14:textId="77777777" w:rsidR="00B33BC2" w:rsidRPr="00483AAA" w:rsidRDefault="006D3797">
      <w:pPr>
        <w:numPr>
          <w:ilvl w:val="2"/>
          <w:numId w:val="7"/>
        </w:numPr>
        <w:rPr>
          <w:rFonts w:asciiTheme="minorHAnsi" w:hAnsiTheme="minorHAnsi"/>
        </w:rPr>
      </w:pPr>
      <w:r w:rsidRPr="00483AAA">
        <w:rPr>
          <w:rFonts w:asciiTheme="minorHAnsi" w:hAnsiTheme="minorHAnsi"/>
        </w:rPr>
        <w:t>Press the red button to record (the red light next to it indicates whether you’re recording).</w:t>
      </w:r>
    </w:p>
    <w:p w14:paraId="5F8B98A4" w14:textId="77777777" w:rsidR="00B33BC2" w:rsidRDefault="006D3797">
      <w:pPr>
        <w:numPr>
          <w:ilvl w:val="2"/>
          <w:numId w:val="7"/>
        </w:numPr>
        <w:rPr>
          <w:rFonts w:asciiTheme="minorHAnsi" w:hAnsiTheme="minorHAnsi"/>
        </w:rPr>
      </w:pPr>
      <w:r w:rsidRPr="00483AAA">
        <w:rPr>
          <w:rFonts w:asciiTheme="minorHAnsi" w:hAnsiTheme="minorHAnsi"/>
        </w:rPr>
        <w:t>(It’s pretty easy to use this devi</w:t>
      </w:r>
      <w:r w:rsidRPr="00483AAA">
        <w:rPr>
          <w:rFonts w:asciiTheme="minorHAnsi" w:hAnsiTheme="minorHAnsi"/>
        </w:rPr>
        <w:t>ce. Each new recording should appear as a new wav file in the current folder.)</w:t>
      </w:r>
    </w:p>
    <w:p w14:paraId="3440DF93" w14:textId="56977C75" w:rsidR="00EA236F" w:rsidRPr="00483AAA" w:rsidRDefault="00EA236F">
      <w:pPr>
        <w:numPr>
          <w:ilvl w:val="2"/>
          <w:numId w:val="7"/>
        </w:numPr>
        <w:rPr>
          <w:rFonts w:asciiTheme="minorHAnsi" w:hAnsiTheme="minorHAnsi"/>
        </w:rPr>
      </w:pPr>
      <w:r>
        <w:rPr>
          <w:rFonts w:asciiTheme="minorHAnsi" w:hAnsiTheme="minorHAnsi"/>
        </w:rPr>
        <w:t>Because the Zoom will be recording on two channels, the memory card will fill up faster. Be sure to dump the Zoom’s contents onto the server after each participant.</w:t>
      </w:r>
    </w:p>
    <w:p w14:paraId="096BC411"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Apply gel to the transducer if you didn’t do it already and adjust the probe to get a nice image, looking for the hyoid shadow, the mandible shadow, and the </w:t>
      </w:r>
      <w:proofErr w:type="spellStart"/>
      <w:r w:rsidRPr="00483AAA">
        <w:rPr>
          <w:rFonts w:asciiTheme="minorHAnsi" w:hAnsiTheme="minorHAnsi"/>
        </w:rPr>
        <w:t>genioglossus</w:t>
      </w:r>
      <w:proofErr w:type="spellEnd"/>
      <w:r w:rsidRPr="00483AAA">
        <w:rPr>
          <w:rFonts w:asciiTheme="minorHAnsi" w:hAnsiTheme="minorHAnsi"/>
        </w:rPr>
        <w:t>.</w:t>
      </w:r>
    </w:p>
    <w:p w14:paraId="064D76A7"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Image </w:t>
      </w:r>
      <w:r w:rsidRPr="00483AAA">
        <w:rPr>
          <w:rFonts w:asciiTheme="minorHAnsi" w:hAnsiTheme="minorHAnsi"/>
        </w:rPr>
        <w:t xml:space="preserve">the palate: Ask the participant to drink water through a straw. If there is a bubble against the palate, continuous swallowing should clear it. While the palate is clearly visible, record one or more “palate” clips. </w:t>
      </w:r>
    </w:p>
    <w:p w14:paraId="64CD9A2A" w14:textId="77777777" w:rsidR="00B33BC2" w:rsidRPr="00483AAA" w:rsidRDefault="006D3797">
      <w:pPr>
        <w:numPr>
          <w:ilvl w:val="1"/>
          <w:numId w:val="1"/>
        </w:numPr>
        <w:rPr>
          <w:rFonts w:asciiTheme="minorHAnsi" w:hAnsiTheme="minorHAnsi"/>
        </w:rPr>
      </w:pPr>
      <w:r w:rsidRPr="00483AAA">
        <w:rPr>
          <w:rFonts w:asciiTheme="minorHAnsi" w:hAnsiTheme="minorHAnsi"/>
        </w:rPr>
        <w:t>Image the occlusal plane: Unwrap one en</w:t>
      </w:r>
      <w:r w:rsidRPr="00483AAA">
        <w:rPr>
          <w:rFonts w:asciiTheme="minorHAnsi" w:hAnsiTheme="minorHAnsi"/>
        </w:rPr>
        <w:t>d of a tongue depressor, without touching the end that will go in the participant’s mouth. Either you or they can place it between their teeth (ideally between molars on both sides), taking it the rest of the way out of the wrapper. Then ask the participan</w:t>
      </w:r>
      <w:r w:rsidRPr="00483AAA">
        <w:rPr>
          <w:rFonts w:asciiTheme="minorHAnsi" w:hAnsiTheme="minorHAnsi"/>
        </w:rPr>
        <w:t>t to press their tongue against the tongue depressor. While a flat spot in the tongue surface is clearly visible, record one or more “occlusal” clips.</w:t>
      </w:r>
    </w:p>
    <w:p w14:paraId="3EA0319F" w14:textId="77777777" w:rsidR="00B33BC2" w:rsidRPr="00483AAA" w:rsidRDefault="006D3797">
      <w:pPr>
        <w:numPr>
          <w:ilvl w:val="1"/>
          <w:numId w:val="1"/>
        </w:numPr>
        <w:rPr>
          <w:rFonts w:asciiTheme="minorHAnsi" w:hAnsiTheme="minorHAnsi"/>
        </w:rPr>
      </w:pPr>
      <w:r w:rsidRPr="00483AAA">
        <w:rPr>
          <w:rFonts w:asciiTheme="minorHAnsi" w:hAnsiTheme="minorHAnsi"/>
        </w:rPr>
        <w:t xml:space="preserve">Proceed through all the prompts: Click on a box and wait for the participant to read the phrase. If they </w:t>
      </w:r>
      <w:r w:rsidRPr="00483AAA">
        <w:rPr>
          <w:rFonts w:asciiTheme="minorHAnsi" w:hAnsiTheme="minorHAnsi"/>
        </w:rPr>
        <w:t>are reading from the screen, ask them to wait until it beeps and the background turns blue. If you are using printed prompts, make sure the participant doesn’t start speaking before the beep is over.</w:t>
      </w:r>
    </w:p>
    <w:p w14:paraId="229C7DFA" w14:textId="77777777" w:rsidR="00B33BC2" w:rsidRPr="00483AAA" w:rsidRDefault="006D3797">
      <w:pPr>
        <w:numPr>
          <w:ilvl w:val="1"/>
          <w:numId w:val="1"/>
        </w:numPr>
        <w:rPr>
          <w:rFonts w:asciiTheme="minorHAnsi" w:hAnsiTheme="minorHAnsi"/>
        </w:rPr>
      </w:pPr>
      <w:r w:rsidRPr="00483AAA">
        <w:rPr>
          <w:rFonts w:asciiTheme="minorHAnsi" w:hAnsiTheme="minorHAnsi"/>
        </w:rPr>
        <w:t>Press the record button on the Zoom again to stop the re</w:t>
      </w:r>
      <w:r w:rsidRPr="00483AAA">
        <w:rPr>
          <w:rFonts w:asciiTheme="minorHAnsi" w:hAnsiTheme="minorHAnsi"/>
        </w:rPr>
        <w:t>cording.</w:t>
      </w:r>
    </w:p>
    <w:p w14:paraId="689991CC" w14:textId="77777777" w:rsidR="00B33BC2" w:rsidRPr="00483AAA" w:rsidRDefault="00B33BC2">
      <w:pPr>
        <w:ind w:left="1440"/>
        <w:rPr>
          <w:rFonts w:asciiTheme="minorHAnsi" w:hAnsiTheme="minorHAnsi"/>
        </w:rPr>
      </w:pPr>
    </w:p>
    <w:p w14:paraId="667B1EDE" w14:textId="77777777" w:rsidR="00B33BC2" w:rsidRPr="00483AAA" w:rsidRDefault="006D3797">
      <w:pPr>
        <w:numPr>
          <w:ilvl w:val="0"/>
          <w:numId w:val="1"/>
        </w:numPr>
        <w:rPr>
          <w:rFonts w:asciiTheme="minorHAnsi" w:hAnsiTheme="minorHAnsi"/>
        </w:rPr>
      </w:pPr>
      <w:r w:rsidRPr="00483AAA">
        <w:rPr>
          <w:rFonts w:asciiTheme="minorHAnsi" w:hAnsiTheme="minorHAnsi"/>
          <w:b/>
          <w:bCs/>
        </w:rPr>
        <w:lastRenderedPageBreak/>
        <w:t xml:space="preserve">Background questionnaire: </w:t>
      </w:r>
      <w:r w:rsidRPr="00483AAA">
        <w:rPr>
          <w:rFonts w:asciiTheme="minorHAnsi" w:hAnsiTheme="minorHAnsi"/>
        </w:rPr>
        <w:t xml:space="preserve">Ask the participant to fill out a copy of the background questionnaire. </w:t>
      </w:r>
    </w:p>
    <w:p w14:paraId="1C5C09BC" w14:textId="77777777" w:rsidR="00B33BC2" w:rsidRPr="00483AAA" w:rsidRDefault="00B33BC2">
      <w:pPr>
        <w:ind w:left="720"/>
        <w:rPr>
          <w:rFonts w:asciiTheme="minorHAnsi" w:hAnsiTheme="minorHAnsi"/>
        </w:rPr>
      </w:pPr>
    </w:p>
    <w:p w14:paraId="11EE3808" w14:textId="77777777" w:rsidR="00B33BC2" w:rsidRPr="00483AAA" w:rsidRDefault="006D3797">
      <w:pPr>
        <w:numPr>
          <w:ilvl w:val="0"/>
          <w:numId w:val="1"/>
        </w:numPr>
        <w:rPr>
          <w:rFonts w:asciiTheme="minorHAnsi" w:hAnsiTheme="minorHAnsi"/>
          <w:b/>
          <w:bCs/>
        </w:rPr>
      </w:pPr>
      <w:r w:rsidRPr="00483AAA">
        <w:rPr>
          <w:rFonts w:asciiTheme="minorHAnsi" w:hAnsiTheme="minorHAnsi"/>
          <w:b/>
          <w:bCs/>
        </w:rPr>
        <w:t>Wrap-up:</w:t>
      </w:r>
    </w:p>
    <w:p w14:paraId="7AE8505D" w14:textId="77777777" w:rsidR="00B33BC2" w:rsidRPr="00483AAA" w:rsidRDefault="006D3797">
      <w:pPr>
        <w:numPr>
          <w:ilvl w:val="1"/>
          <w:numId w:val="1"/>
        </w:numPr>
        <w:rPr>
          <w:rFonts w:asciiTheme="minorHAnsi" w:hAnsiTheme="minorHAnsi"/>
        </w:rPr>
      </w:pPr>
      <w:r w:rsidRPr="00483AAA">
        <w:rPr>
          <w:rFonts w:asciiTheme="minorHAnsi" w:hAnsiTheme="minorHAnsi"/>
        </w:rPr>
        <w:t>Ask the participant if they have any questions about our project.</w:t>
      </w:r>
    </w:p>
    <w:p w14:paraId="3D5FE83C" w14:textId="77777777" w:rsidR="00B33BC2" w:rsidRPr="00483AAA" w:rsidRDefault="006D3797">
      <w:pPr>
        <w:numPr>
          <w:ilvl w:val="1"/>
          <w:numId w:val="1"/>
        </w:numPr>
        <w:rPr>
          <w:rFonts w:asciiTheme="minorHAnsi" w:hAnsiTheme="minorHAnsi"/>
        </w:rPr>
      </w:pPr>
      <w:r w:rsidRPr="00483AAA">
        <w:rPr>
          <w:rFonts w:asciiTheme="minorHAnsi" w:hAnsiTheme="minorHAnsi"/>
        </w:rPr>
        <w:t>Note the recording details in a spreadsheet on the desktop:</w:t>
      </w:r>
    </w:p>
    <w:p w14:paraId="235D27BB" w14:textId="77777777" w:rsidR="00B33BC2" w:rsidRPr="00483AAA" w:rsidRDefault="006D3797">
      <w:pPr>
        <w:numPr>
          <w:ilvl w:val="2"/>
          <w:numId w:val="1"/>
        </w:numPr>
        <w:rPr>
          <w:rFonts w:asciiTheme="minorHAnsi" w:hAnsiTheme="minorHAnsi"/>
        </w:rPr>
      </w:pPr>
      <w:r w:rsidRPr="00483AAA">
        <w:rPr>
          <w:rFonts w:asciiTheme="minorHAnsi" w:hAnsiTheme="minorHAnsi"/>
        </w:rPr>
        <w:t xml:space="preserve">Which </w:t>
      </w:r>
      <w:r w:rsidRPr="00483AAA">
        <w:rPr>
          <w:rFonts w:asciiTheme="minorHAnsi" w:hAnsiTheme="minorHAnsi"/>
        </w:rPr>
        <w:t>ultrasound probe you used.</w:t>
      </w:r>
    </w:p>
    <w:p w14:paraId="47C9F3EB" w14:textId="79516DAE" w:rsidR="00B33BC2" w:rsidRPr="00483AAA" w:rsidRDefault="006D3797">
      <w:pPr>
        <w:numPr>
          <w:ilvl w:val="2"/>
          <w:numId w:val="1"/>
        </w:numPr>
        <w:rPr>
          <w:rFonts w:asciiTheme="minorHAnsi" w:hAnsiTheme="minorHAnsi"/>
        </w:rPr>
      </w:pPr>
      <w:r w:rsidRPr="00483AAA">
        <w:rPr>
          <w:rFonts w:asciiTheme="minorHAnsi" w:hAnsiTheme="minorHAnsi"/>
        </w:rPr>
        <w:t>The ultrasound depth an</w:t>
      </w:r>
      <w:r w:rsidR="00613CD9">
        <w:rPr>
          <w:rFonts w:asciiTheme="minorHAnsi" w:hAnsiTheme="minorHAnsi"/>
        </w:rPr>
        <w:t>d field of view (defaults are 80 mm and 100</w:t>
      </w:r>
      <w:r w:rsidRPr="00483AAA">
        <w:rPr>
          <w:rFonts w:asciiTheme="minorHAnsi" w:hAnsiTheme="minorHAnsi"/>
        </w:rPr>
        <w:t>%)</w:t>
      </w:r>
    </w:p>
    <w:p w14:paraId="299F670C" w14:textId="77777777" w:rsidR="00B33BC2" w:rsidRPr="00483AAA" w:rsidRDefault="006D3797">
      <w:pPr>
        <w:numPr>
          <w:ilvl w:val="2"/>
          <w:numId w:val="1"/>
        </w:numPr>
        <w:rPr>
          <w:rFonts w:asciiTheme="minorHAnsi" w:hAnsiTheme="minorHAnsi"/>
        </w:rPr>
      </w:pPr>
      <w:r w:rsidRPr="00483AAA">
        <w:rPr>
          <w:rFonts w:asciiTheme="minorHAnsi" w:hAnsiTheme="minorHAnsi"/>
        </w:rPr>
        <w:t>The angle of the probe in the headset.</w:t>
      </w:r>
    </w:p>
    <w:p w14:paraId="634107AE" w14:textId="77777777" w:rsidR="00B33BC2" w:rsidRPr="00483AAA" w:rsidRDefault="006D3797">
      <w:pPr>
        <w:numPr>
          <w:ilvl w:val="2"/>
          <w:numId w:val="1"/>
        </w:numPr>
        <w:rPr>
          <w:rFonts w:asciiTheme="minorHAnsi" w:hAnsiTheme="minorHAnsi"/>
        </w:rPr>
      </w:pPr>
      <w:r w:rsidRPr="00483AAA">
        <w:rPr>
          <w:rFonts w:asciiTheme="minorHAnsi" w:hAnsiTheme="minorHAnsi"/>
        </w:rPr>
        <w:t>The word list(s)</w:t>
      </w:r>
    </w:p>
    <w:p w14:paraId="50D0939F" w14:textId="43E9AF1C" w:rsidR="00B33BC2" w:rsidRPr="00483AAA" w:rsidRDefault="006D3797">
      <w:pPr>
        <w:numPr>
          <w:ilvl w:val="2"/>
          <w:numId w:val="1"/>
        </w:numPr>
        <w:rPr>
          <w:rFonts w:asciiTheme="minorHAnsi" w:hAnsiTheme="minorHAnsi"/>
        </w:rPr>
      </w:pPr>
      <w:r w:rsidRPr="00483AAA">
        <w:rPr>
          <w:rFonts w:asciiTheme="minorHAnsi" w:hAnsiTheme="minorHAnsi"/>
        </w:rPr>
        <w:t>Anythin</w:t>
      </w:r>
      <w:r w:rsidR="00613CD9">
        <w:rPr>
          <w:rFonts w:asciiTheme="minorHAnsi" w:hAnsiTheme="minorHAnsi"/>
        </w:rPr>
        <w:t>g</w:t>
      </w:r>
      <w:r w:rsidRPr="00483AAA">
        <w:rPr>
          <w:rFonts w:asciiTheme="minorHAnsi" w:hAnsiTheme="minorHAnsi"/>
        </w:rPr>
        <w:t xml:space="preserve"> unusual that happened that should be noted when we are analyzing the data</w:t>
      </w:r>
    </w:p>
    <w:p w14:paraId="6CBC2CCD" w14:textId="6396F208" w:rsidR="00B33BC2" w:rsidRPr="00483AAA" w:rsidRDefault="006D3797">
      <w:pPr>
        <w:numPr>
          <w:ilvl w:val="1"/>
          <w:numId w:val="1"/>
        </w:numPr>
        <w:rPr>
          <w:rFonts w:asciiTheme="minorHAnsi" w:hAnsiTheme="minorHAnsi"/>
        </w:rPr>
      </w:pPr>
      <w:r w:rsidRPr="00483AAA">
        <w:rPr>
          <w:rFonts w:asciiTheme="minorHAnsi" w:hAnsiTheme="minorHAnsi"/>
        </w:rPr>
        <w:t>Put the consent form</w:t>
      </w:r>
      <w:r w:rsidR="00613CD9">
        <w:rPr>
          <w:rFonts w:asciiTheme="minorHAnsi" w:hAnsiTheme="minorHAnsi"/>
        </w:rPr>
        <w:t xml:space="preserve"> and receipt into the Completed CL forms folder in the filing cabinet</w:t>
      </w:r>
      <w:r w:rsidRPr="00483AAA">
        <w:rPr>
          <w:rFonts w:asciiTheme="minorHAnsi" w:hAnsiTheme="minorHAnsi"/>
        </w:rPr>
        <w:t>.</w:t>
      </w:r>
    </w:p>
    <w:p w14:paraId="0A0F9FD9" w14:textId="77777777" w:rsidR="00B33BC2" w:rsidRDefault="006D3797">
      <w:pPr>
        <w:numPr>
          <w:ilvl w:val="1"/>
          <w:numId w:val="1"/>
        </w:numPr>
        <w:rPr>
          <w:rFonts w:asciiTheme="minorHAnsi" w:hAnsiTheme="minorHAnsi"/>
        </w:rPr>
      </w:pPr>
      <w:r w:rsidRPr="00483AAA">
        <w:rPr>
          <w:rFonts w:asciiTheme="minorHAnsi" w:hAnsiTheme="minorHAnsi"/>
        </w:rPr>
        <w:t>Wipe down everything that touches the participant using Lysol wipes, let it air dry, and then wipe off the Lysol residue with a wet paper towel.</w:t>
      </w:r>
    </w:p>
    <w:p w14:paraId="2FF01B0A" w14:textId="1B229C8D" w:rsidR="006D3797" w:rsidRPr="00483AAA" w:rsidRDefault="006D3797">
      <w:pPr>
        <w:numPr>
          <w:ilvl w:val="1"/>
          <w:numId w:val="1"/>
        </w:numPr>
        <w:rPr>
          <w:rFonts w:asciiTheme="minorHAnsi" w:hAnsiTheme="minorHAnsi"/>
        </w:rPr>
      </w:pPr>
      <w:r>
        <w:rPr>
          <w:rFonts w:asciiTheme="minorHAnsi" w:hAnsiTheme="minorHAnsi"/>
        </w:rPr>
        <w:t>Sync both the ultrasound and the video recordings. To sync ultrasound, go to Options &gt; Ultrasonic Setup &gt; Options &gt; Sync recording. Make sure sync offset is 0 and then select Batch sync. To sync video, go to Options &gt; Video &gt; Sync</w:t>
      </w:r>
      <w:bookmarkStart w:id="0" w:name="_GoBack"/>
      <w:bookmarkEnd w:id="0"/>
      <w:r>
        <w:rPr>
          <w:rFonts w:asciiTheme="minorHAnsi" w:hAnsiTheme="minorHAnsi"/>
        </w:rPr>
        <w:t xml:space="preserve"> new recording. Check the box for de-interlace and make sure sync offset is at 0. Then, listen to/watch a few of the recordings to make sure syncing worked. Sometimes, it is necessary to perform the video sync process a second time.</w:t>
      </w:r>
    </w:p>
    <w:p w14:paraId="30D01B03" w14:textId="5504E6EE" w:rsidR="00613CD9" w:rsidRPr="00613CD9" w:rsidRDefault="006D3797" w:rsidP="00613CD9">
      <w:pPr>
        <w:numPr>
          <w:ilvl w:val="1"/>
          <w:numId w:val="1"/>
        </w:numPr>
        <w:rPr>
          <w:rFonts w:asciiTheme="minorHAnsi" w:hAnsiTheme="minorHAnsi"/>
        </w:rPr>
      </w:pPr>
      <w:r w:rsidRPr="00483AAA">
        <w:rPr>
          <w:rFonts w:asciiTheme="minorHAnsi" w:hAnsiTheme="minorHAnsi"/>
        </w:rPr>
        <w:t xml:space="preserve">If you are done for the day, power off </w:t>
      </w:r>
      <w:r w:rsidR="00613CD9">
        <w:rPr>
          <w:rFonts w:asciiTheme="minorHAnsi" w:hAnsiTheme="minorHAnsi"/>
        </w:rPr>
        <w:t>everything. This includes the Zoom recorder, the microphones, the wireless mouse, and the laptop.</w:t>
      </w:r>
    </w:p>
    <w:p w14:paraId="5A3EC6C8" w14:textId="306F111C" w:rsidR="006D3797" w:rsidRPr="006D3797" w:rsidRDefault="00613CD9" w:rsidP="006D3797">
      <w:pPr>
        <w:numPr>
          <w:ilvl w:val="1"/>
          <w:numId w:val="1"/>
        </w:numPr>
        <w:rPr>
          <w:rFonts w:asciiTheme="minorHAnsi" w:hAnsiTheme="minorHAnsi"/>
        </w:rPr>
      </w:pPr>
      <w:r>
        <w:rPr>
          <w:rFonts w:asciiTheme="minorHAnsi" w:hAnsiTheme="minorHAnsi"/>
        </w:rPr>
        <w:t>Transfer the audio from the Zoom to the server.</w:t>
      </w:r>
      <w:r w:rsidR="006D3797" w:rsidRPr="00483AAA">
        <w:rPr>
          <w:rFonts w:asciiTheme="minorHAnsi" w:hAnsiTheme="minorHAnsi"/>
        </w:rPr>
        <w:t xml:space="preserve"> </w:t>
      </w:r>
    </w:p>
    <w:p w14:paraId="1D9ADA8F" w14:textId="77777777" w:rsidR="00B33BC2" w:rsidRPr="00483AAA" w:rsidRDefault="00B33BC2">
      <w:pPr>
        <w:rPr>
          <w:rFonts w:asciiTheme="minorHAnsi" w:hAnsiTheme="minorHAnsi"/>
        </w:rPr>
      </w:pPr>
    </w:p>
    <w:p w14:paraId="58BF748B" w14:textId="77777777" w:rsidR="00B33BC2" w:rsidRPr="00483AAA" w:rsidRDefault="006D3797">
      <w:pPr>
        <w:rPr>
          <w:rFonts w:asciiTheme="minorHAnsi" w:hAnsiTheme="minorHAnsi"/>
        </w:rPr>
      </w:pPr>
      <w:r w:rsidRPr="00483AAA">
        <w:rPr>
          <w:rFonts w:asciiTheme="minorHAnsi" w:hAnsiTheme="minorHAnsi"/>
        </w:rPr>
        <w:t>Contact info:</w:t>
      </w:r>
    </w:p>
    <w:p w14:paraId="5CEC1EC8" w14:textId="073398AE" w:rsidR="00B33BC2" w:rsidRPr="00613CD9" w:rsidRDefault="006D3797" w:rsidP="00613CD9">
      <w:pPr>
        <w:numPr>
          <w:ilvl w:val="0"/>
          <w:numId w:val="6"/>
        </w:numPr>
        <w:rPr>
          <w:rFonts w:asciiTheme="minorHAnsi" w:hAnsiTheme="minorHAnsi"/>
        </w:rPr>
      </w:pPr>
      <w:r w:rsidRPr="00483AAA">
        <w:rPr>
          <w:rFonts w:asciiTheme="minorHAnsi" w:hAnsiTheme="minorHAnsi"/>
        </w:rPr>
        <w:t xml:space="preserve">Jeff: </w:t>
      </w:r>
      <w:r w:rsidRPr="00483AAA">
        <w:rPr>
          <w:rFonts w:asciiTheme="minorHAnsi" w:hAnsiTheme="minorHAnsi"/>
        </w:rPr>
        <w:tab/>
        <w:t xml:space="preserve">+1 919 219 5592 (cell) </w:t>
      </w:r>
      <w:r w:rsidRPr="00483AAA">
        <w:rPr>
          <w:rFonts w:asciiTheme="minorHAnsi" w:hAnsiTheme="minorHAnsi"/>
        </w:rPr>
        <w:tab/>
        <w:t xml:space="preserve">+1 919 515 3303 (work) </w:t>
      </w:r>
      <w:r w:rsidRPr="00483AAA">
        <w:rPr>
          <w:rFonts w:asciiTheme="minorHAnsi" w:hAnsiTheme="minorHAnsi"/>
        </w:rPr>
        <w:tab/>
        <w:t>jimielke@ncsu.edu</w:t>
      </w:r>
    </w:p>
    <w:p w14:paraId="5E3C59FC" w14:textId="77777777" w:rsidR="00B33BC2" w:rsidRPr="00483AAA" w:rsidRDefault="00B33BC2">
      <w:pPr>
        <w:ind w:left="720"/>
        <w:rPr>
          <w:rFonts w:asciiTheme="minorHAnsi" w:hAnsiTheme="minorHAnsi"/>
        </w:rPr>
      </w:pPr>
    </w:p>
    <w:p w14:paraId="4C54F994" w14:textId="77777777" w:rsidR="00B33BC2" w:rsidRPr="00483AAA" w:rsidRDefault="00B33BC2">
      <w:pPr>
        <w:rPr>
          <w:rFonts w:asciiTheme="minorHAnsi" w:hAnsiTheme="minorHAnsi"/>
        </w:rPr>
      </w:pPr>
    </w:p>
    <w:sectPr w:rsidR="00B33BC2" w:rsidRPr="00483AA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erif">
    <w:panose1 w:val="02020603050405020304"/>
    <w:charset w:val="00"/>
    <w:family w:val="auto"/>
    <w:pitch w:val="variable"/>
    <w:sig w:usb0="A00002AF" w:usb1="500078FB" w:usb2="00000000" w:usb3="00000000" w:csb0="0000009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panose1 w:val="020B0604020202020204"/>
    <w:charset w:val="00"/>
    <w:family w:val="auto"/>
    <w:pitch w:val="variable"/>
    <w:sig w:usb0="A00002AF" w:usb1="5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34C"/>
    <w:multiLevelType w:val="multilevel"/>
    <w:tmpl w:val="184205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F6A6A48"/>
    <w:multiLevelType w:val="multilevel"/>
    <w:tmpl w:val="4D08815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3C320AB8"/>
    <w:multiLevelType w:val="multilevel"/>
    <w:tmpl w:val="E11451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DC85052"/>
    <w:multiLevelType w:val="multilevel"/>
    <w:tmpl w:val="5C989D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3A83E95"/>
    <w:multiLevelType w:val="multilevel"/>
    <w:tmpl w:val="4D66B81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46D1F12"/>
    <w:multiLevelType w:val="multilevel"/>
    <w:tmpl w:val="5F7EB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3DB22C7"/>
    <w:multiLevelType w:val="multilevel"/>
    <w:tmpl w:val="EC38D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BFF69B9"/>
    <w:multiLevelType w:val="multilevel"/>
    <w:tmpl w:val="7D2216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AD75541"/>
    <w:multiLevelType w:val="multilevel"/>
    <w:tmpl w:val="B1A6CF3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5"/>
  </w:num>
  <w:num w:numId="3">
    <w:abstractNumId w:val="7"/>
  </w:num>
  <w:num w:numId="4">
    <w:abstractNumId w:val="3"/>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C2"/>
    <w:rsid w:val="00483AAA"/>
    <w:rsid w:val="00613CD9"/>
    <w:rsid w:val="006367DA"/>
    <w:rsid w:val="006D3797"/>
    <w:rsid w:val="00B33BC2"/>
    <w:rsid w:val="00EA236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3C0D7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Lohit Devanagari"/>
        <w:kern w:val="2"/>
        <w:szCs w:val="24"/>
        <w:lang w:val="en-US"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Symbol"/>
      <w:b w:val="0"/>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OpenSymbol"/>
      <w:b w:val="0"/>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b w:val="0"/>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b w:val="0"/>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Symbol"/>
      <w:b w:val="0"/>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OpenSymbol"/>
      <w:b w:val="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b w:val="0"/>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b w:val="0"/>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Symbol"/>
      <w:b w:val="0"/>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OpenSymbol"/>
      <w:b w:val="0"/>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b w:val="0"/>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b w:val="0"/>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b w:val="0"/>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InternetLink">
    <w:name w:val="Internet Link"/>
    <w:rPr>
      <w:color w:val="000080"/>
      <w:u w:val="single"/>
    </w:rPr>
  </w:style>
  <w:style w:type="character" w:customStyle="1" w:styleId="ListLabel184">
    <w:name w:val="ListLabel 184"/>
    <w:qFormat/>
    <w:rPr>
      <w:rFonts w:cs="Symbol"/>
      <w:b w:val="0"/>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b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b w:val="0"/>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b w:val="0"/>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Symbol"/>
      <w:b w:val="0"/>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b w:val="0"/>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b w:val="0"/>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Symbol"/>
      <w:b w:val="0"/>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b w:val="0"/>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b w:val="0"/>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b w:val="0"/>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1403</Words>
  <Characters>8002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Mielke</dc:creator>
  <dc:description/>
  <cp:lastModifiedBy>Bissell, Marie</cp:lastModifiedBy>
  <cp:revision>5</cp:revision>
  <dcterms:created xsi:type="dcterms:W3CDTF">2019-05-06T14:19:00Z</dcterms:created>
  <dcterms:modified xsi:type="dcterms:W3CDTF">2019-05-06T14:34:00Z</dcterms:modified>
  <dc:language>en-US</dc:language>
</cp:coreProperties>
</file>